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71" w:rsidRPr="00F61371" w:rsidRDefault="00F61371" w:rsidP="00F613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>АБОРАТОРИ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ФАРМАЦЕВТИЧЕСКОГО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>АНАЛИЗА КАФЕДРЫ ОБЩЕЙ И ФАРМАЦЕВТИЧЕСКОЙ ХИМИИ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1371">
        <w:rPr>
          <w:lang w:val="ru-RU"/>
        </w:rPr>
        <w:t xml:space="preserve"> 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>ОБЩЕЙ ХИМИИ</w:t>
      </w:r>
    </w:p>
    <w:p w:rsidR="00F61371" w:rsidRPr="00F61371" w:rsidRDefault="00F61371" w:rsidP="00F613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Научно-учебная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 кафедры общей и фармацевтической химии фокусируется на исследованиях по разработке новых азотсодержащих производных L-винной кислоты с учетом принципов зелёной химии. Основные направление исследований заключаются в создании экологически безопасных решений, включая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экотоксикологическую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оценку и тестирование соединений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vitro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silico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vivo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Daphnia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magna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DD1434">
        <w:rPr>
          <w:rFonts w:ascii="Times New Roman" w:hAnsi="Times New Roman" w:cs="Times New Roman"/>
          <w:sz w:val="24"/>
          <w:szCs w:val="24"/>
          <w:lang w:val="ru-RU"/>
        </w:rPr>
        <w:t>исследований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1434">
        <w:rPr>
          <w:rFonts w:ascii="Times New Roman" w:hAnsi="Times New Roman" w:cs="Times New Roman"/>
          <w:sz w:val="24"/>
          <w:szCs w:val="24"/>
          <w:lang w:val="ru-RU"/>
        </w:rPr>
        <w:t>Лаборатория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1434">
        <w:rPr>
          <w:rFonts w:ascii="Times New Roman" w:hAnsi="Times New Roman" w:cs="Times New Roman"/>
          <w:sz w:val="24"/>
          <w:szCs w:val="24"/>
          <w:lang w:val="ru-RU"/>
        </w:rPr>
        <w:t>акцентирует внимание</w:t>
      </w:r>
      <w:bookmarkStart w:id="0" w:name="_GoBack"/>
      <w:bookmarkEnd w:id="0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на синтез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функционализированных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циклопропанов и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циклобутанов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>, применение современных каталитических систем и изучение их физиологических активностей (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нейропротекторное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>, противораковое, антибиотическое и антиоксидантное действия). Основной целью является трансфер разработок из лаборатории в клинические исследования и промышленное применение.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DD1434" w:rsidRDefault="00F61371" w:rsidP="00F6137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4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</w:t>
      </w:r>
      <w:r w:rsidR="00DD1434" w:rsidRPr="00DD1434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DD1434">
        <w:rPr>
          <w:rFonts w:ascii="Times New Roman" w:hAnsi="Times New Roman" w:cs="Times New Roman"/>
          <w:b/>
          <w:sz w:val="24"/>
          <w:szCs w:val="24"/>
          <w:lang w:val="ru-RU"/>
        </w:rPr>
        <w:t>аборатории включают: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Синтез новых соединений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: разработка методов для получения азотсодержащих производных, создание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стереоселективных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катализаторов и изучение влияния функциональных групп на реактивность.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Оценка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биоактивности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>: проведение тестирования механизма действия новых соединений и исследование их экологической безопасности.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Интеграция в агрохимию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: апробация соединений как биостимуляторов и </w:t>
      </w:r>
      <w:proofErr w:type="spellStart"/>
      <w:r w:rsidRPr="00F61371">
        <w:rPr>
          <w:rFonts w:ascii="Times New Roman" w:hAnsi="Times New Roman" w:cs="Times New Roman"/>
          <w:sz w:val="24"/>
          <w:szCs w:val="24"/>
          <w:lang w:val="ru-RU"/>
        </w:rPr>
        <w:t>антипатогенных</w:t>
      </w:r>
      <w:proofErr w:type="spellEnd"/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 добавок.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Образовательные программы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>: вовлечение студентов и аспирантов в научные проекты и сотрудничество с международными университетами.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Международное сотрудничество</w:t>
      </w:r>
      <w:r w:rsidRPr="00F61371">
        <w:rPr>
          <w:rFonts w:ascii="Times New Roman" w:hAnsi="Times New Roman" w:cs="Times New Roman"/>
          <w:sz w:val="24"/>
          <w:szCs w:val="24"/>
          <w:lang w:val="ru-RU"/>
        </w:rPr>
        <w:t xml:space="preserve">: установление партнёрств с научными центрами и участие в международных конференциях. </w:t>
      </w: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371" w:rsidRPr="00F61371" w:rsidRDefault="00F61371" w:rsidP="00F6137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371">
        <w:rPr>
          <w:rFonts w:ascii="Times New Roman" w:hAnsi="Times New Roman" w:cs="Times New Roman"/>
          <w:sz w:val="24"/>
          <w:szCs w:val="24"/>
          <w:lang w:val="ru-RU"/>
        </w:rPr>
        <w:t>Таким образом, лаборатория представляет собой важный центр для исследований и инноваций в области химии и сельского хозяйства.</w:t>
      </w:r>
    </w:p>
    <w:sectPr w:rsidR="00F61371" w:rsidRPr="00F6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98" w:rsidRDefault="00722998" w:rsidP="00F61371">
      <w:pPr>
        <w:spacing w:after="0" w:line="240" w:lineRule="auto"/>
      </w:pPr>
      <w:r>
        <w:separator/>
      </w:r>
    </w:p>
  </w:endnote>
  <w:endnote w:type="continuationSeparator" w:id="0">
    <w:p w:rsidR="00722998" w:rsidRDefault="00722998" w:rsidP="00F6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98" w:rsidRDefault="00722998" w:rsidP="00F61371">
      <w:pPr>
        <w:spacing w:after="0" w:line="240" w:lineRule="auto"/>
      </w:pPr>
      <w:r>
        <w:separator/>
      </w:r>
    </w:p>
  </w:footnote>
  <w:footnote w:type="continuationSeparator" w:id="0">
    <w:p w:rsidR="00722998" w:rsidRDefault="00722998" w:rsidP="00F61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71"/>
    <w:rsid w:val="00361B7A"/>
    <w:rsid w:val="00722998"/>
    <w:rsid w:val="00DD1434"/>
    <w:rsid w:val="00F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0C94"/>
  <w15:chartTrackingRefBased/>
  <w15:docId w15:val="{778AA039-AD4C-41FE-A80B-B0C6393D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71"/>
  </w:style>
  <w:style w:type="paragraph" w:styleId="Footer">
    <w:name w:val="footer"/>
    <w:basedOn w:val="Normal"/>
    <w:link w:val="FooterChar"/>
    <w:uiPriority w:val="99"/>
    <w:unhideWhenUsed/>
    <w:rsid w:val="00F61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1508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2</cp:revision>
  <dcterms:created xsi:type="dcterms:W3CDTF">2025-02-26T11:53:00Z</dcterms:created>
  <dcterms:modified xsi:type="dcterms:W3CDTF">2025-02-26T12:03:00Z</dcterms:modified>
</cp:coreProperties>
</file>