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4"/>
      </w:tblGrid>
      <w:tr w:rsidR="00AE5E1F" w14:paraId="7B08C96C" w14:textId="77777777" w:rsidTr="00E10308">
        <w:trPr>
          <w:trHeight w:val="19"/>
        </w:trPr>
        <w:tc>
          <w:tcPr>
            <w:tcW w:w="11214" w:type="dxa"/>
            <w:tcBorders>
              <w:top w:val="single" w:sz="24" w:space="0" w:color="001F5F"/>
              <w:bottom w:val="single" w:sz="12" w:space="0" w:color="001F5F"/>
            </w:tcBorders>
          </w:tcPr>
          <w:p w14:paraId="31C20363" w14:textId="49E9F783" w:rsidR="00AE5E1F" w:rsidRPr="00D4767E" w:rsidRDefault="00AE5E1F">
            <w:pPr>
              <w:pStyle w:val="TableParagraph"/>
              <w:rPr>
                <w:sz w:val="2"/>
                <w:lang w:val="en-US"/>
              </w:rPr>
            </w:pPr>
          </w:p>
        </w:tc>
      </w:tr>
      <w:tr w:rsidR="00AE5E1F" w14:paraId="176D0335" w14:textId="77777777" w:rsidTr="00E10308">
        <w:trPr>
          <w:trHeight w:val="2093"/>
        </w:trPr>
        <w:tc>
          <w:tcPr>
            <w:tcW w:w="11214" w:type="dxa"/>
            <w:tcBorders>
              <w:top w:val="single" w:sz="12" w:space="0" w:color="001F5F"/>
            </w:tcBorders>
          </w:tcPr>
          <w:p w14:paraId="178D0106" w14:textId="3A1E331C" w:rsidR="00AE5E1F" w:rsidRPr="00585BA7" w:rsidRDefault="00D4767E" w:rsidP="009C7E92">
            <w:pPr>
              <w:pStyle w:val="TableParagraph"/>
              <w:spacing w:line="360" w:lineRule="auto"/>
              <w:ind w:left="81" w:hanging="5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1" locked="0" layoutInCell="1" allowOverlap="1" wp14:anchorId="64ADBC1A" wp14:editId="70EB1CB3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728345</wp:posOffset>
                  </wp:positionV>
                  <wp:extent cx="1478280" cy="625475"/>
                  <wp:effectExtent l="0" t="0" r="7620" b="3175"/>
                  <wp:wrapNone/>
                  <wp:docPr id="5" name="Picture 5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and white logo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4" t="3942"/>
                          <a:stretch/>
                        </pic:blipFill>
                        <pic:spPr bwMode="auto">
                          <a:xfrm>
                            <a:off x="0" y="0"/>
                            <a:ext cx="1478280" cy="62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58379F2E" wp14:editId="33DFB38B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728345</wp:posOffset>
                  </wp:positionV>
                  <wp:extent cx="815340" cy="815340"/>
                  <wp:effectExtent l="0" t="0" r="3810" b="3810"/>
                  <wp:wrapNone/>
                  <wp:docPr id="3" name="Picture 3" descr="University of National and World Economy (UNWE/УНСС) | So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National and World Economy (UNWE/УНСС) | So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2096" behindDoc="1" locked="0" layoutInCell="1" allowOverlap="1" wp14:anchorId="5D5E724F" wp14:editId="27F317AB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57150</wp:posOffset>
                  </wp:positionV>
                  <wp:extent cx="1859280" cy="508000"/>
                  <wp:effectExtent l="0" t="0" r="7620" b="6350"/>
                  <wp:wrapNone/>
                  <wp:docPr id="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0048" behindDoc="1" locked="0" layoutInCell="1" allowOverlap="1" wp14:anchorId="035BD0D5" wp14:editId="64D7054C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72390</wp:posOffset>
                  </wp:positionV>
                  <wp:extent cx="1775460" cy="510540"/>
                  <wp:effectExtent l="0" t="0" r="0" b="3810"/>
                  <wp:wrapNone/>
                  <wp:docPr id="2" name="Picture 2" descr="A green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een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5" t="38434" r="8897" b="37722"/>
                          <a:stretch/>
                        </pic:blipFill>
                        <pic:spPr bwMode="auto">
                          <a:xfrm>
                            <a:off x="0" y="0"/>
                            <a:ext cx="17754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D9E6010" wp14:editId="24D6F08D">
                  <wp:simplePos x="0" y="0"/>
                  <wp:positionH relativeFrom="column">
                    <wp:posOffset>5650865</wp:posOffset>
                  </wp:positionH>
                  <wp:positionV relativeFrom="paragraph">
                    <wp:posOffset>11430</wp:posOffset>
                  </wp:positionV>
                  <wp:extent cx="1135380" cy="621030"/>
                  <wp:effectExtent l="0" t="0" r="7620" b="7620"/>
                  <wp:wrapNone/>
                  <wp:docPr id="4" name="Picture 4" descr="Высшая школа корпоративного управления РАНХиГ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ысшая школа корпоративного управления РАНХиГ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70" b="22421"/>
                          <a:stretch/>
                        </pic:blipFill>
                        <pic:spPr bwMode="auto">
                          <a:xfrm>
                            <a:off x="0" y="0"/>
                            <a:ext cx="1135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0083BAB" wp14:editId="0A421972">
                  <wp:simplePos x="0" y="0"/>
                  <wp:positionH relativeFrom="column">
                    <wp:posOffset>5772785</wp:posOffset>
                  </wp:positionH>
                  <wp:positionV relativeFrom="paragraph">
                    <wp:posOffset>774065</wp:posOffset>
                  </wp:positionV>
                  <wp:extent cx="1013460" cy="900430"/>
                  <wp:effectExtent l="0" t="0" r="0" b="0"/>
                  <wp:wrapNone/>
                  <wp:docPr id="10" name="Picture 10" descr="A blue tree with leav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ue tree with leaves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F4BF749" wp14:editId="78CDE6CD">
                  <wp:simplePos x="0" y="0"/>
                  <wp:positionH relativeFrom="column">
                    <wp:posOffset>2343932</wp:posOffset>
                  </wp:positionH>
                  <wp:positionV relativeFrom="paragraph">
                    <wp:posOffset>675005</wp:posOffset>
                  </wp:positionV>
                  <wp:extent cx="981075" cy="738505"/>
                  <wp:effectExtent l="0" t="0" r="9525" b="4445"/>
                  <wp:wrapNone/>
                  <wp:docPr id="9" name="Picture 9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ue and yellow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95E">
              <w:rPr>
                <w:noProof/>
              </w:rPr>
              <w:t xml:space="preserve"> </w:t>
            </w:r>
          </w:p>
        </w:tc>
      </w:tr>
    </w:tbl>
    <w:p w14:paraId="4C20D70A" w14:textId="29C9DF7D" w:rsidR="00B36899" w:rsidRDefault="009E2EBD">
      <w:pPr>
        <w:pStyle w:val="BodyText"/>
        <w:spacing w:before="0"/>
        <w:ind w:left="0" w:firstLine="0"/>
        <w:jc w:val="left"/>
        <w:rPr>
          <w:sz w:val="20"/>
        </w:rPr>
      </w:pPr>
      <w:r w:rsidRPr="009E2EBD">
        <w:rPr>
          <w:noProof/>
        </w:rPr>
        <w:drawing>
          <wp:anchor distT="0" distB="0" distL="114300" distR="114300" simplePos="0" relativeHeight="251663872" behindDoc="1" locked="0" layoutInCell="1" allowOverlap="1" wp14:anchorId="6516A5CA" wp14:editId="5D162059">
            <wp:simplePos x="0" y="0"/>
            <wp:positionH relativeFrom="column">
              <wp:posOffset>2729865</wp:posOffset>
            </wp:positionH>
            <wp:positionV relativeFrom="paragraph">
              <wp:posOffset>145415</wp:posOffset>
            </wp:positionV>
            <wp:extent cx="1659255" cy="596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C8">
        <w:pict w14:anchorId="36B16877">
          <v:shape id="_x0000_s1036" style="position:absolute;margin-left:24pt;margin-top:24pt;width:564.15pt;height:744.15pt;z-index:-15816704;mso-position-horizontal-relative:page;mso-position-vertical-relative:page" coordorigin="480,480" coordsize="11283,14883" o:spt="100" adj="0,,0" path="m540,480r-60,l480,598r,14647l540,15245,540,598r,-118xm11674,569r-29,l11645,598r,14647l598,15245,598,598r,-29l569,569r,29l569,15245r,29l598,15274r11047,l11674,15274r,-29l11674,598r,-29xm11762,15245r-60,l11702,15302r-57,l598,15302r-58,l540,15245r-60,l480,15302r,60l540,15362r58,l11645,15362r57,l11762,15362r,-60l11762,15245xm11762,480r-60,l11702,598r,14647l11762,15245r,-14647l11762,480xe" fillcolor="#001f5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0E3255A" w14:textId="29B898C7" w:rsidR="009E2EBD" w:rsidRPr="009E2EBD" w:rsidRDefault="009E2EBD" w:rsidP="009E2EBD">
      <w:pPr>
        <w:pStyle w:val="NormalWeb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8715CCF" wp14:editId="2EE5C7BA">
            <wp:simplePos x="0" y="0"/>
            <wp:positionH relativeFrom="column">
              <wp:posOffset>5146675</wp:posOffset>
            </wp:positionH>
            <wp:positionV relativeFrom="paragraph">
              <wp:posOffset>227965</wp:posOffset>
            </wp:positionV>
            <wp:extent cx="1638300" cy="336550"/>
            <wp:effectExtent l="0" t="0" r="0" b="6350"/>
            <wp:wrapNone/>
            <wp:docPr id="14" name="Picture 1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784038B" wp14:editId="7220DC80">
            <wp:simplePos x="0" y="0"/>
            <wp:positionH relativeFrom="column">
              <wp:posOffset>472863</wp:posOffset>
            </wp:positionH>
            <wp:positionV relativeFrom="paragraph">
              <wp:posOffset>98425</wp:posOffset>
            </wp:positionV>
            <wp:extent cx="1287780" cy="484505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E92">
        <w:rPr>
          <w:sz w:val="20"/>
        </w:rPr>
        <w:tab/>
      </w:r>
    </w:p>
    <w:p w14:paraId="45825361" w14:textId="151CC7E9" w:rsidR="009C7E92" w:rsidRDefault="009C7E92" w:rsidP="009C7E92">
      <w:pPr>
        <w:pStyle w:val="NormalWeb"/>
      </w:pPr>
    </w:p>
    <w:p w14:paraId="64B13A87" w14:textId="2A7B88BE" w:rsidR="00773B4A" w:rsidRDefault="00773B4A" w:rsidP="00E856DF">
      <w:pPr>
        <w:pStyle w:val="Heading1"/>
        <w:spacing w:before="88"/>
        <w:ind w:left="0" w:right="485"/>
        <w:rPr>
          <w:color w:val="0D0D0D"/>
          <w:sz w:val="28"/>
          <w:szCs w:val="28"/>
          <w:u w:val="none"/>
        </w:rPr>
      </w:pPr>
    </w:p>
    <w:p w14:paraId="61BFAE83" w14:textId="17D5CB04" w:rsidR="00337290" w:rsidRPr="00817B7F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olor w:val="17365D"/>
          <w:sz w:val="24"/>
          <w:szCs w:val="20"/>
        </w:rPr>
      </w:pPr>
      <w:r w:rsidRPr="00817B7F">
        <w:rPr>
          <w:iCs/>
          <w:color w:val="17365D"/>
          <w:sz w:val="24"/>
          <w:szCs w:val="20"/>
        </w:rPr>
        <w:t>РОССИЙСКО-АРМЯНСКИЙ</w:t>
      </w:r>
      <w:r w:rsidRPr="00817B7F">
        <w:rPr>
          <w:iCs/>
          <w:color w:val="17365D"/>
          <w:spacing w:val="1"/>
          <w:sz w:val="24"/>
          <w:szCs w:val="20"/>
        </w:rPr>
        <w:t xml:space="preserve"> </w:t>
      </w:r>
      <w:r w:rsidRPr="00817B7F">
        <w:rPr>
          <w:iCs/>
          <w:color w:val="17365D"/>
          <w:sz w:val="24"/>
          <w:szCs w:val="20"/>
        </w:rPr>
        <w:t>УНИВЕРСИТЕТ</w:t>
      </w:r>
    </w:p>
    <w:p w14:paraId="1196CCEE" w14:textId="672FAB25" w:rsidR="00337290" w:rsidRPr="00817B7F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olor w:val="17365D"/>
          <w:sz w:val="24"/>
          <w:szCs w:val="20"/>
        </w:rPr>
      </w:pPr>
      <w:r w:rsidRPr="00817B7F">
        <w:rPr>
          <w:iCs/>
          <w:color w:val="17365D"/>
          <w:sz w:val="24"/>
          <w:szCs w:val="20"/>
        </w:rPr>
        <w:t>САНКТ ПЕТЕРБУРГСКИЙ ПОЛ</w:t>
      </w:r>
      <w:r w:rsidR="002D3CF5">
        <w:rPr>
          <w:iCs/>
          <w:color w:val="17365D"/>
          <w:sz w:val="24"/>
          <w:szCs w:val="20"/>
        </w:rPr>
        <w:t>И</w:t>
      </w:r>
      <w:r w:rsidRPr="00817B7F">
        <w:rPr>
          <w:iCs/>
          <w:color w:val="17365D"/>
          <w:sz w:val="24"/>
          <w:szCs w:val="20"/>
        </w:rPr>
        <w:t xml:space="preserve">ТЕХНИЧЕСКИЙ УНИВЕРСИТЕТ </w:t>
      </w:r>
    </w:p>
    <w:p w14:paraId="61408B2B" w14:textId="77777777" w:rsidR="00337290" w:rsidRPr="00817B7F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olor w:val="17365D"/>
          <w:sz w:val="24"/>
          <w:szCs w:val="20"/>
        </w:rPr>
      </w:pPr>
      <w:r w:rsidRPr="00817B7F">
        <w:rPr>
          <w:iCs/>
          <w:caps/>
          <w:color w:val="17365D"/>
          <w:sz w:val="24"/>
          <w:szCs w:val="20"/>
        </w:rPr>
        <w:t>Высшая школа корпоративного управления</w:t>
      </w:r>
      <w:r w:rsidRPr="00817B7F">
        <w:rPr>
          <w:iCs/>
          <w:color w:val="17365D"/>
          <w:sz w:val="24"/>
          <w:szCs w:val="20"/>
        </w:rPr>
        <w:t xml:space="preserve"> РАНХиГС</w:t>
      </w:r>
    </w:p>
    <w:p w14:paraId="0427E01E" w14:textId="77777777" w:rsidR="00337290" w:rsidRPr="00817B7F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aps/>
          <w:color w:val="17365D"/>
          <w:sz w:val="24"/>
          <w:szCs w:val="20"/>
        </w:rPr>
      </w:pPr>
      <w:r w:rsidRPr="00817B7F">
        <w:rPr>
          <w:iCs/>
          <w:caps/>
          <w:color w:val="17365D"/>
          <w:sz w:val="24"/>
          <w:szCs w:val="20"/>
        </w:rPr>
        <w:t>Ереванский Государственный Университет</w:t>
      </w:r>
    </w:p>
    <w:p w14:paraId="06885EEC" w14:textId="79CFB137" w:rsidR="00F121DF" w:rsidRDefault="00F121DF" w:rsidP="00E856DF">
      <w:pPr>
        <w:pStyle w:val="TableParagraph"/>
        <w:spacing w:line="276" w:lineRule="auto"/>
        <w:ind w:left="81" w:hanging="5"/>
        <w:jc w:val="center"/>
        <w:rPr>
          <w:iCs/>
          <w:caps/>
          <w:color w:val="17365D"/>
          <w:sz w:val="24"/>
          <w:szCs w:val="20"/>
        </w:rPr>
      </w:pPr>
      <w:r w:rsidRPr="00F121DF">
        <w:rPr>
          <w:iCs/>
          <w:caps/>
          <w:color w:val="17365D"/>
          <w:sz w:val="24"/>
          <w:szCs w:val="20"/>
        </w:rPr>
        <w:t>Университет национального и мирового хозяйства</w:t>
      </w:r>
      <w:r>
        <w:rPr>
          <w:iCs/>
          <w:caps/>
          <w:color w:val="17365D"/>
          <w:sz w:val="24"/>
          <w:szCs w:val="20"/>
        </w:rPr>
        <w:t xml:space="preserve"> (г. СОФИЯ, болгария)</w:t>
      </w:r>
    </w:p>
    <w:p w14:paraId="53132BEC" w14:textId="77777777" w:rsidR="00337290" w:rsidRPr="00817B7F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aps/>
          <w:color w:val="17365D"/>
          <w:sz w:val="24"/>
          <w:szCs w:val="20"/>
        </w:rPr>
      </w:pPr>
      <w:r w:rsidRPr="00817B7F">
        <w:rPr>
          <w:iCs/>
          <w:caps/>
          <w:color w:val="17365D"/>
          <w:sz w:val="24"/>
          <w:szCs w:val="20"/>
        </w:rPr>
        <w:t>Кубанский Государственный Университет</w:t>
      </w:r>
    </w:p>
    <w:p w14:paraId="2188EA82" w14:textId="34E3D3B2" w:rsidR="00337290" w:rsidRDefault="00337290" w:rsidP="00E856DF">
      <w:pPr>
        <w:pStyle w:val="TableParagraph"/>
        <w:spacing w:line="276" w:lineRule="auto"/>
        <w:ind w:left="81" w:hanging="5"/>
        <w:jc w:val="center"/>
        <w:rPr>
          <w:iCs/>
          <w:caps/>
          <w:color w:val="17365D"/>
          <w:sz w:val="24"/>
          <w:szCs w:val="20"/>
        </w:rPr>
      </w:pPr>
      <w:r w:rsidRPr="00817B7F">
        <w:rPr>
          <w:iCs/>
          <w:caps/>
          <w:color w:val="17365D"/>
          <w:sz w:val="24"/>
          <w:szCs w:val="20"/>
        </w:rPr>
        <w:t>Армянский Государственный Экономический Университет</w:t>
      </w:r>
    </w:p>
    <w:p w14:paraId="49219289" w14:textId="058E6AEB" w:rsidR="009E2EBD" w:rsidRPr="0025442C" w:rsidRDefault="009E2EBD" w:rsidP="0025442C">
      <w:pPr>
        <w:pStyle w:val="TableParagraph"/>
        <w:spacing w:line="276" w:lineRule="auto"/>
        <w:ind w:hanging="5"/>
        <w:jc w:val="center"/>
        <w:rPr>
          <w:iCs/>
          <w:caps/>
          <w:color w:val="17365D"/>
          <w:sz w:val="23"/>
          <w:szCs w:val="23"/>
        </w:rPr>
      </w:pPr>
      <w:r w:rsidRPr="0025442C">
        <w:rPr>
          <w:iCs/>
          <w:caps/>
          <w:color w:val="17365D"/>
          <w:sz w:val="23"/>
          <w:szCs w:val="23"/>
        </w:rPr>
        <w:t>Ереванский филиал Российского Экономического Университета им. Г.В. Плеханова</w:t>
      </w:r>
    </w:p>
    <w:p w14:paraId="50AAB369" w14:textId="15751E8C" w:rsidR="00337290" w:rsidRPr="009E2EBD" w:rsidRDefault="00337290" w:rsidP="009E2EBD">
      <w:pPr>
        <w:pStyle w:val="TableParagraph"/>
        <w:spacing w:line="276" w:lineRule="auto"/>
        <w:ind w:left="81" w:hanging="5"/>
        <w:jc w:val="center"/>
        <w:rPr>
          <w:b/>
          <w:bCs/>
          <w:iCs/>
          <w:caps/>
          <w:color w:val="17365D"/>
          <w:sz w:val="24"/>
          <w:szCs w:val="20"/>
        </w:rPr>
      </w:pPr>
      <w:r w:rsidRPr="009E2EBD">
        <w:rPr>
          <w:iCs/>
          <w:caps/>
          <w:color w:val="17365D"/>
          <w:sz w:val="24"/>
          <w:szCs w:val="20"/>
        </w:rPr>
        <w:t>ОАО «Араратбанк»</w:t>
      </w:r>
    </w:p>
    <w:p w14:paraId="1BE600F6" w14:textId="27FF7C05" w:rsidR="00337290" w:rsidRDefault="00337290" w:rsidP="00AE5E1F">
      <w:pPr>
        <w:pStyle w:val="Heading1"/>
        <w:spacing w:before="88"/>
        <w:ind w:left="709" w:right="485"/>
        <w:jc w:val="center"/>
        <w:rPr>
          <w:color w:val="0D0D0D"/>
          <w:sz w:val="12"/>
          <w:szCs w:val="12"/>
          <w:u w:val="none"/>
        </w:rPr>
      </w:pPr>
    </w:p>
    <w:p w14:paraId="0F459506" w14:textId="77777777" w:rsidR="009E2EBD" w:rsidRPr="00E856DF" w:rsidRDefault="009E2EBD" w:rsidP="00AE5E1F">
      <w:pPr>
        <w:pStyle w:val="Heading1"/>
        <w:spacing w:before="88"/>
        <w:ind w:left="709" w:right="485"/>
        <w:jc w:val="center"/>
        <w:rPr>
          <w:color w:val="0D0D0D"/>
          <w:sz w:val="12"/>
          <w:szCs w:val="12"/>
          <w:u w:val="none"/>
        </w:rPr>
      </w:pPr>
    </w:p>
    <w:p w14:paraId="769BAA4F" w14:textId="2F82FFEF" w:rsidR="00B36899" w:rsidRDefault="009C16FB" w:rsidP="00E856DF">
      <w:pPr>
        <w:pStyle w:val="Heading1"/>
        <w:spacing w:before="88"/>
        <w:ind w:left="284" w:right="343"/>
        <w:jc w:val="center"/>
        <w:rPr>
          <w:color w:val="0D0D0D"/>
          <w:sz w:val="28"/>
          <w:szCs w:val="28"/>
          <w:u w:val="none"/>
        </w:rPr>
      </w:pPr>
      <w:r w:rsidRPr="00AE5E1F">
        <w:rPr>
          <w:color w:val="0D0D0D"/>
          <w:sz w:val="28"/>
          <w:szCs w:val="28"/>
          <w:u w:val="none"/>
        </w:rPr>
        <w:t>УВАЖАЕМЫЕ</w:t>
      </w:r>
      <w:r w:rsidRPr="00AE5E1F">
        <w:rPr>
          <w:color w:val="0D0D0D"/>
          <w:spacing w:val="-3"/>
          <w:sz w:val="28"/>
          <w:szCs w:val="28"/>
          <w:u w:val="none"/>
        </w:rPr>
        <w:t xml:space="preserve"> </w:t>
      </w:r>
      <w:r w:rsidRPr="00AE5E1F">
        <w:rPr>
          <w:color w:val="0D0D0D"/>
          <w:sz w:val="28"/>
          <w:szCs w:val="28"/>
          <w:u w:val="none"/>
        </w:rPr>
        <w:t>КОЛЛЕГИ,</w:t>
      </w:r>
    </w:p>
    <w:p w14:paraId="73BD7056" w14:textId="3A336375" w:rsidR="00AE5E1F" w:rsidRPr="00E856DF" w:rsidRDefault="00AE5E1F" w:rsidP="00E856DF">
      <w:pPr>
        <w:pStyle w:val="Heading1"/>
        <w:spacing w:before="88"/>
        <w:ind w:left="284" w:right="343"/>
        <w:jc w:val="center"/>
        <w:rPr>
          <w:sz w:val="2"/>
          <w:szCs w:val="2"/>
          <w:u w:val="none"/>
        </w:rPr>
      </w:pPr>
    </w:p>
    <w:p w14:paraId="6E98E021" w14:textId="1AD5A7CC" w:rsidR="00CE1FB7" w:rsidRDefault="009C16FB" w:rsidP="00E856DF">
      <w:pPr>
        <w:pStyle w:val="BodyText"/>
        <w:spacing w:before="143"/>
        <w:ind w:left="284" w:right="343" w:firstLine="0"/>
        <w:jc w:val="center"/>
        <w:rPr>
          <w:sz w:val="28"/>
          <w:szCs w:val="28"/>
        </w:rPr>
      </w:pPr>
      <w:r w:rsidRPr="00AE5E1F">
        <w:rPr>
          <w:sz w:val="28"/>
          <w:szCs w:val="28"/>
        </w:rPr>
        <w:t>Приглашаем</w:t>
      </w:r>
      <w:r w:rsidRPr="00AE5E1F">
        <w:rPr>
          <w:spacing w:val="-4"/>
          <w:sz w:val="28"/>
          <w:szCs w:val="28"/>
        </w:rPr>
        <w:t xml:space="preserve"> </w:t>
      </w:r>
      <w:r w:rsidRPr="00AE5E1F">
        <w:rPr>
          <w:sz w:val="28"/>
          <w:szCs w:val="28"/>
        </w:rPr>
        <w:t>Вас</w:t>
      </w:r>
      <w:r w:rsidRPr="00AE5E1F">
        <w:rPr>
          <w:spacing w:val="-4"/>
          <w:sz w:val="28"/>
          <w:szCs w:val="28"/>
        </w:rPr>
        <w:t xml:space="preserve"> </w:t>
      </w:r>
      <w:r w:rsidRPr="00AE5E1F">
        <w:rPr>
          <w:sz w:val="28"/>
          <w:szCs w:val="28"/>
        </w:rPr>
        <w:t>принять участие</w:t>
      </w:r>
      <w:r w:rsidRPr="00AE5E1F">
        <w:rPr>
          <w:spacing w:val="-4"/>
          <w:sz w:val="28"/>
          <w:szCs w:val="28"/>
        </w:rPr>
        <w:t xml:space="preserve"> </w:t>
      </w:r>
      <w:r w:rsidRPr="00AE5E1F">
        <w:rPr>
          <w:sz w:val="28"/>
          <w:szCs w:val="28"/>
        </w:rPr>
        <w:t>в</w:t>
      </w:r>
      <w:r w:rsidRPr="00AE5E1F">
        <w:rPr>
          <w:spacing w:val="-4"/>
          <w:sz w:val="28"/>
          <w:szCs w:val="28"/>
        </w:rPr>
        <w:t xml:space="preserve"> </w:t>
      </w:r>
      <w:r w:rsidRPr="00AE5E1F">
        <w:rPr>
          <w:sz w:val="28"/>
          <w:szCs w:val="28"/>
        </w:rPr>
        <w:t>работе</w:t>
      </w:r>
      <w:r w:rsidR="00786B4D" w:rsidRPr="00AE5E1F">
        <w:rPr>
          <w:sz w:val="28"/>
          <w:szCs w:val="28"/>
        </w:rPr>
        <w:t xml:space="preserve"> </w:t>
      </w:r>
    </w:p>
    <w:p w14:paraId="377B0C4B" w14:textId="6EE17321" w:rsidR="00AE5E1F" w:rsidRPr="00E856DF" w:rsidRDefault="00E91A03" w:rsidP="00E856DF">
      <w:pPr>
        <w:pStyle w:val="BodyText"/>
        <w:spacing w:before="143"/>
        <w:ind w:left="284" w:right="343" w:firstLine="0"/>
        <w:jc w:val="center"/>
        <w:rPr>
          <w:sz w:val="28"/>
          <w:szCs w:val="28"/>
        </w:rPr>
      </w:pPr>
      <w:r>
        <w:rPr>
          <w:b/>
          <w:caps/>
          <w:sz w:val="28"/>
          <w:szCs w:val="24"/>
        </w:rPr>
        <w:t xml:space="preserve">Второй </w:t>
      </w:r>
      <w:r w:rsidR="00786B4D" w:rsidRPr="00AE5E1F">
        <w:rPr>
          <w:b/>
          <w:caps/>
          <w:sz w:val="28"/>
          <w:szCs w:val="24"/>
        </w:rPr>
        <w:t>научно-пр</w:t>
      </w:r>
      <w:r w:rsidR="00E426D5" w:rsidRPr="00AE5E1F">
        <w:rPr>
          <w:b/>
          <w:caps/>
          <w:sz w:val="28"/>
          <w:szCs w:val="24"/>
          <w:lang w:val="en-US"/>
        </w:rPr>
        <w:t>a</w:t>
      </w:r>
      <w:r w:rsidR="00E426D5" w:rsidRPr="00AE5E1F">
        <w:rPr>
          <w:b/>
          <w:caps/>
          <w:sz w:val="28"/>
          <w:szCs w:val="24"/>
        </w:rPr>
        <w:t>ктической</w:t>
      </w:r>
      <w:r w:rsidR="00E856DF">
        <w:rPr>
          <w:b/>
          <w:caps/>
          <w:sz w:val="28"/>
          <w:szCs w:val="24"/>
        </w:rPr>
        <w:t xml:space="preserve"> </w:t>
      </w:r>
      <w:r w:rsidR="007E1C85" w:rsidRPr="00AE5E1F">
        <w:rPr>
          <w:b/>
          <w:caps/>
          <w:sz w:val="28"/>
          <w:szCs w:val="24"/>
        </w:rPr>
        <w:t>Конференции</w:t>
      </w:r>
    </w:p>
    <w:p w14:paraId="5FEF98F7" w14:textId="77777777" w:rsidR="00AE5E1F" w:rsidRPr="00AE5E1F" w:rsidRDefault="00AE5E1F" w:rsidP="00E856DF">
      <w:pPr>
        <w:ind w:left="284" w:right="343"/>
        <w:jc w:val="center"/>
        <w:rPr>
          <w:b/>
          <w:caps/>
          <w:sz w:val="32"/>
          <w:szCs w:val="28"/>
        </w:rPr>
      </w:pPr>
    </w:p>
    <w:p w14:paraId="03C81DB5" w14:textId="06936753" w:rsidR="00B36899" w:rsidRPr="00AE5E1F" w:rsidRDefault="007E1C85" w:rsidP="00E856DF">
      <w:pPr>
        <w:ind w:left="284" w:right="343"/>
        <w:jc w:val="center"/>
        <w:rPr>
          <w:b/>
          <w:caps/>
          <w:sz w:val="52"/>
          <w:szCs w:val="48"/>
        </w:rPr>
      </w:pPr>
      <w:r w:rsidRPr="00E856DF">
        <w:rPr>
          <w:b/>
          <w:caps/>
          <w:sz w:val="36"/>
          <w:szCs w:val="32"/>
        </w:rPr>
        <w:t>«</w:t>
      </w:r>
      <w:r w:rsidRPr="00AE5E1F">
        <w:rPr>
          <w:b/>
          <w:caps/>
          <w:sz w:val="52"/>
          <w:szCs w:val="48"/>
        </w:rPr>
        <w:t xml:space="preserve">Трансформация теории и практики управления в XXI </w:t>
      </w:r>
      <w:r w:rsidR="00786B4D" w:rsidRPr="00AE5E1F">
        <w:rPr>
          <w:b/>
          <w:caps/>
          <w:sz w:val="52"/>
          <w:szCs w:val="48"/>
        </w:rPr>
        <w:t>ВЕКЕ</w:t>
      </w:r>
      <w:r w:rsidR="00786B4D" w:rsidRPr="00E856DF">
        <w:rPr>
          <w:b/>
          <w:caps/>
          <w:sz w:val="36"/>
          <w:szCs w:val="32"/>
        </w:rPr>
        <w:t>»</w:t>
      </w:r>
    </w:p>
    <w:p w14:paraId="6569FEE2" w14:textId="346DAF55" w:rsidR="00585BA7" w:rsidRDefault="00585BA7" w:rsidP="00E856DF">
      <w:pPr>
        <w:ind w:left="284" w:right="343"/>
        <w:jc w:val="center"/>
        <w:rPr>
          <w:b/>
          <w:sz w:val="32"/>
          <w:szCs w:val="28"/>
        </w:rPr>
      </w:pPr>
    </w:p>
    <w:p w14:paraId="6EEC231F" w14:textId="740C54E5" w:rsidR="00E856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1821C01E" w14:textId="61D3FA2A" w:rsidR="00E856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1C311119" w14:textId="2169BEE1" w:rsidR="00E856DF" w:rsidRPr="00F121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70CC8C8F" w14:textId="3A500F62" w:rsidR="00E856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444B6BCA" w14:textId="00B56944" w:rsidR="00E856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4A940595" w14:textId="77777777" w:rsidR="00E856D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0424F026" w14:textId="77777777" w:rsidR="00E856DF" w:rsidRPr="00AE5E1F" w:rsidRDefault="00E856DF" w:rsidP="00E856DF">
      <w:pPr>
        <w:ind w:left="284" w:right="343"/>
        <w:jc w:val="center"/>
        <w:rPr>
          <w:b/>
          <w:sz w:val="32"/>
          <w:szCs w:val="28"/>
        </w:rPr>
      </w:pPr>
    </w:p>
    <w:p w14:paraId="3C751D70" w14:textId="4DF8074F" w:rsidR="00B36899" w:rsidRPr="00E856DF" w:rsidRDefault="009C16FB" w:rsidP="00E856DF">
      <w:pPr>
        <w:pStyle w:val="Heading2"/>
        <w:spacing w:before="150"/>
        <w:ind w:left="284" w:right="343"/>
        <w:jc w:val="center"/>
        <w:rPr>
          <w:sz w:val="24"/>
          <w:szCs w:val="24"/>
          <w:u w:val="none"/>
        </w:rPr>
      </w:pPr>
      <w:r w:rsidRPr="00E856DF">
        <w:rPr>
          <w:sz w:val="24"/>
          <w:szCs w:val="24"/>
          <w:u w:val="thick"/>
        </w:rPr>
        <w:t>Сроки</w:t>
      </w:r>
      <w:r w:rsidRPr="00E856DF">
        <w:rPr>
          <w:spacing w:val="-3"/>
          <w:sz w:val="24"/>
          <w:szCs w:val="24"/>
          <w:u w:val="thick"/>
        </w:rPr>
        <w:t xml:space="preserve"> </w:t>
      </w:r>
      <w:r w:rsidRPr="003577C2">
        <w:rPr>
          <w:sz w:val="24"/>
          <w:szCs w:val="24"/>
          <w:u w:val="thick"/>
        </w:rPr>
        <w:t>проведения:</w:t>
      </w:r>
      <w:r w:rsidRPr="003577C2">
        <w:rPr>
          <w:color w:val="005FA8"/>
          <w:spacing w:val="-1"/>
          <w:sz w:val="24"/>
          <w:szCs w:val="24"/>
          <w:u w:val="thick"/>
        </w:rPr>
        <w:t xml:space="preserve"> </w:t>
      </w:r>
      <w:r w:rsidRPr="003577C2">
        <w:rPr>
          <w:color w:val="005FA8"/>
          <w:sz w:val="24"/>
          <w:szCs w:val="24"/>
          <w:u w:val="thick"/>
        </w:rPr>
        <w:t>с</w:t>
      </w:r>
      <w:r w:rsidRPr="003577C2">
        <w:rPr>
          <w:color w:val="005FA8"/>
          <w:spacing w:val="1"/>
          <w:sz w:val="24"/>
          <w:szCs w:val="24"/>
          <w:u w:val="thick"/>
        </w:rPr>
        <w:t xml:space="preserve"> </w:t>
      </w:r>
      <w:r w:rsidR="00465BA9" w:rsidRPr="003577C2">
        <w:rPr>
          <w:color w:val="005FA8"/>
          <w:sz w:val="24"/>
          <w:szCs w:val="24"/>
          <w:u w:val="thick"/>
        </w:rPr>
        <w:t>5 по 6 ноября 2025</w:t>
      </w:r>
      <w:r w:rsidRPr="003577C2">
        <w:rPr>
          <w:color w:val="005FA8"/>
          <w:spacing w:val="-1"/>
          <w:sz w:val="24"/>
          <w:szCs w:val="24"/>
          <w:u w:val="thick"/>
        </w:rPr>
        <w:t xml:space="preserve"> </w:t>
      </w:r>
      <w:r w:rsidRPr="003577C2">
        <w:rPr>
          <w:color w:val="005FA8"/>
          <w:sz w:val="24"/>
          <w:szCs w:val="24"/>
          <w:u w:val="thick"/>
        </w:rPr>
        <w:t>года</w:t>
      </w:r>
    </w:p>
    <w:p w14:paraId="6E3375DB" w14:textId="03080A44" w:rsidR="00B36899" w:rsidRPr="00E856DF" w:rsidRDefault="009C16FB" w:rsidP="00E856DF">
      <w:pPr>
        <w:spacing w:before="148" w:line="360" w:lineRule="auto"/>
        <w:ind w:left="284" w:right="343"/>
        <w:jc w:val="center"/>
        <w:rPr>
          <w:b/>
          <w:i/>
          <w:sz w:val="24"/>
          <w:szCs w:val="24"/>
          <w:u w:val="thick"/>
        </w:rPr>
      </w:pPr>
      <w:r w:rsidRPr="00E856DF">
        <w:rPr>
          <w:b/>
          <w:i/>
          <w:sz w:val="24"/>
          <w:szCs w:val="24"/>
          <w:u w:val="thick"/>
        </w:rPr>
        <w:t>Место</w:t>
      </w:r>
      <w:r w:rsidRPr="00E856DF">
        <w:rPr>
          <w:b/>
          <w:i/>
          <w:spacing w:val="-5"/>
          <w:sz w:val="24"/>
          <w:szCs w:val="24"/>
          <w:u w:val="thick"/>
        </w:rPr>
        <w:t xml:space="preserve"> </w:t>
      </w:r>
      <w:r w:rsidRPr="00E856DF">
        <w:rPr>
          <w:b/>
          <w:i/>
          <w:sz w:val="24"/>
          <w:szCs w:val="24"/>
          <w:u w:val="thick"/>
        </w:rPr>
        <w:t>проведения:</w:t>
      </w:r>
      <w:r w:rsidRPr="00E856DF">
        <w:rPr>
          <w:b/>
          <w:i/>
          <w:spacing w:val="-3"/>
          <w:sz w:val="24"/>
          <w:szCs w:val="24"/>
          <w:u w:val="thick"/>
        </w:rPr>
        <w:t xml:space="preserve"> </w:t>
      </w:r>
      <w:r w:rsidRPr="00E856DF">
        <w:rPr>
          <w:b/>
          <w:i/>
          <w:color w:val="005FA8"/>
          <w:sz w:val="24"/>
          <w:szCs w:val="24"/>
          <w:u w:val="thick" w:color="000000"/>
        </w:rPr>
        <w:t>Российско-Армянский</w:t>
      </w:r>
      <w:r w:rsidRPr="00E856DF">
        <w:rPr>
          <w:b/>
          <w:i/>
          <w:color w:val="005FA8"/>
          <w:spacing w:val="-4"/>
          <w:sz w:val="24"/>
          <w:szCs w:val="24"/>
          <w:u w:val="thick" w:color="000000"/>
        </w:rPr>
        <w:t xml:space="preserve"> </w:t>
      </w:r>
      <w:r w:rsidR="00E856DF" w:rsidRPr="00E856DF">
        <w:rPr>
          <w:b/>
          <w:i/>
          <w:color w:val="005FA8"/>
          <w:sz w:val="24"/>
          <w:szCs w:val="24"/>
          <w:u w:val="thick" w:color="000000"/>
        </w:rPr>
        <w:t>У</w:t>
      </w:r>
      <w:r w:rsidRPr="00E856DF">
        <w:rPr>
          <w:b/>
          <w:i/>
          <w:color w:val="005FA8"/>
          <w:sz w:val="24"/>
          <w:szCs w:val="24"/>
          <w:u w:val="thick" w:color="000000"/>
        </w:rPr>
        <w:t>ниверситет,</w:t>
      </w:r>
      <w:r w:rsidRPr="00E856DF">
        <w:rPr>
          <w:b/>
          <w:i/>
          <w:color w:val="005FA8"/>
          <w:spacing w:val="-5"/>
          <w:sz w:val="24"/>
          <w:szCs w:val="24"/>
          <w:u w:val="thick" w:color="000000"/>
        </w:rPr>
        <w:t xml:space="preserve"> </w:t>
      </w:r>
      <w:r w:rsidRPr="00E856DF">
        <w:rPr>
          <w:b/>
          <w:i/>
          <w:color w:val="005FA8"/>
          <w:sz w:val="24"/>
          <w:szCs w:val="24"/>
          <w:u w:val="thick" w:color="000000"/>
        </w:rPr>
        <w:t>г.</w:t>
      </w:r>
      <w:r w:rsidRPr="00E856DF">
        <w:rPr>
          <w:b/>
          <w:i/>
          <w:color w:val="005FA8"/>
          <w:spacing w:val="-5"/>
          <w:sz w:val="24"/>
          <w:szCs w:val="24"/>
          <w:u w:val="thick" w:color="000000"/>
        </w:rPr>
        <w:t xml:space="preserve"> </w:t>
      </w:r>
      <w:r w:rsidRPr="00E856DF">
        <w:rPr>
          <w:b/>
          <w:i/>
          <w:color w:val="005FA8"/>
          <w:sz w:val="24"/>
          <w:szCs w:val="24"/>
          <w:u w:val="thick" w:color="000000"/>
        </w:rPr>
        <w:t>Ереван</w:t>
      </w:r>
      <w:r w:rsidR="00E856DF" w:rsidRPr="00E856DF">
        <w:rPr>
          <w:b/>
          <w:i/>
          <w:color w:val="005FA8"/>
          <w:sz w:val="24"/>
          <w:szCs w:val="24"/>
          <w:u w:val="thick" w:color="000000"/>
        </w:rPr>
        <w:t>, Республика Армения</w:t>
      </w:r>
      <w:r w:rsidRPr="00E856DF">
        <w:rPr>
          <w:b/>
          <w:i/>
          <w:color w:val="005FA8"/>
          <w:spacing w:val="-62"/>
          <w:sz w:val="24"/>
          <w:szCs w:val="24"/>
        </w:rPr>
        <w:t xml:space="preserve"> </w:t>
      </w:r>
    </w:p>
    <w:p w14:paraId="527008F6" w14:textId="77777777" w:rsidR="00B36899" w:rsidRDefault="00B36899">
      <w:pPr>
        <w:rPr>
          <w:sz w:val="26"/>
        </w:rPr>
      </w:pPr>
    </w:p>
    <w:p w14:paraId="2D0C4940" w14:textId="1070CCDE" w:rsidR="00585BA7" w:rsidRDefault="00585BA7">
      <w:pPr>
        <w:rPr>
          <w:sz w:val="26"/>
        </w:rPr>
        <w:sectPr w:rsidR="00585BA7">
          <w:type w:val="continuous"/>
          <w:pgSz w:w="12240" w:h="15840"/>
          <w:pgMar w:top="480" w:right="420" w:bottom="280" w:left="420" w:header="720" w:footer="720" w:gutter="0"/>
          <w:cols w:space="720"/>
        </w:sectPr>
      </w:pPr>
    </w:p>
    <w:p w14:paraId="4B62EE99" w14:textId="654936BB" w:rsidR="00B36899" w:rsidRDefault="00BE58C8">
      <w:pPr>
        <w:pStyle w:val="Heading1"/>
        <w:spacing w:before="75"/>
        <w:ind w:left="3915"/>
        <w:rPr>
          <w:u w:val="none"/>
        </w:rPr>
      </w:pPr>
      <w:r>
        <w:lastRenderedPageBreak/>
        <w:pict w14:anchorId="425173F3">
          <v:shape id="_x0000_s1034" style="position:absolute;left:0;text-align:left;margin-left:24pt;margin-top:24pt;width:564.15pt;height:744.15pt;z-index:-15815680;mso-position-horizontal-relative:page;mso-position-vertical-relative:page" coordorigin="480,480" coordsize="11283,14883" o:spt="100" adj="0,,0" path="m11674,569r-29,l11645,598r,14647l598,15245,598,598r11047,l11645,569,598,569r-29,l569,598r,14647l569,15274r29,l11645,15274r29,l11674,15245r,-14647l11674,569xm11762,15245r-60,l11702,15302r-57,l598,15302r-58,l540,15245r-60,l480,15302r,60l540,15362r58,l11645,15362r57,l11762,15362r,-60l11762,15245xm11762,480r-60,l11645,480,598,480r-58,l480,480r,60l480,598r,14647l540,15245,540,598r,-58l598,540r11047,l11702,540r,58l11702,15245r60,l11762,598r,-58l11762,480xe" fillcolor="#001f5f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_Hlk175593844"/>
      <w:r w:rsidR="009C16FB">
        <w:rPr>
          <w:color w:val="A40020"/>
          <w:u w:val="thick" w:color="A40020"/>
        </w:rPr>
        <w:t>Программный</w:t>
      </w:r>
      <w:r w:rsidR="009C16FB">
        <w:rPr>
          <w:color w:val="A40020"/>
          <w:spacing w:val="-4"/>
          <w:u w:val="thick" w:color="A40020"/>
        </w:rPr>
        <w:t xml:space="preserve"> </w:t>
      </w:r>
      <w:r w:rsidR="009C16FB">
        <w:rPr>
          <w:color w:val="A40020"/>
          <w:u w:val="thick" w:color="A40020"/>
        </w:rPr>
        <w:t>комитет</w:t>
      </w:r>
      <w:r w:rsidR="009C16FB">
        <w:rPr>
          <w:color w:val="A40020"/>
          <w:spacing w:val="-6"/>
          <w:u w:val="thick" w:color="A40020"/>
        </w:rPr>
        <w:t xml:space="preserve"> </w:t>
      </w:r>
      <w:r w:rsidR="009C16FB">
        <w:rPr>
          <w:color w:val="A40020"/>
          <w:u w:val="thick" w:color="A40020"/>
        </w:rPr>
        <w:t>конференци</w:t>
      </w:r>
      <w:bookmarkEnd w:id="0"/>
      <w:r w:rsidR="009C16FB">
        <w:rPr>
          <w:color w:val="A40020"/>
          <w:u w:val="thick" w:color="A40020"/>
        </w:rPr>
        <w:t>и</w:t>
      </w:r>
    </w:p>
    <w:p w14:paraId="2D682EF6" w14:textId="7873A100" w:rsidR="00B36899" w:rsidRPr="00815EA6" w:rsidRDefault="009C16FB" w:rsidP="009E2EBD">
      <w:pPr>
        <w:spacing w:before="143" w:line="360" w:lineRule="auto"/>
        <w:ind w:left="426" w:right="343" w:firstLine="141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Сандоян</w:t>
      </w:r>
      <w:r w:rsidRPr="00815EA6">
        <w:rPr>
          <w:b/>
          <w:spacing w:val="18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Эдвард</w:t>
      </w:r>
      <w:r w:rsidRPr="00815EA6">
        <w:rPr>
          <w:b/>
          <w:spacing w:val="17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Мартинович</w:t>
      </w:r>
      <w:r w:rsidRPr="00815EA6">
        <w:rPr>
          <w:b/>
          <w:spacing w:val="20"/>
          <w:sz w:val="25"/>
          <w:szCs w:val="25"/>
        </w:rPr>
        <w:t xml:space="preserve"> </w:t>
      </w:r>
      <w:r w:rsidRPr="00815EA6">
        <w:rPr>
          <w:b/>
          <w:sz w:val="25"/>
          <w:szCs w:val="25"/>
        </w:rPr>
        <w:t>–</w:t>
      </w:r>
      <w:r w:rsidRPr="00815EA6">
        <w:rPr>
          <w:b/>
          <w:spacing w:val="19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председатель</w:t>
      </w:r>
      <w:r w:rsidRPr="00815EA6">
        <w:rPr>
          <w:spacing w:val="15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программного</w:t>
      </w:r>
      <w:r w:rsidRPr="00815EA6">
        <w:rPr>
          <w:spacing w:val="21"/>
          <w:sz w:val="25"/>
          <w:szCs w:val="25"/>
        </w:rPr>
        <w:t xml:space="preserve"> </w:t>
      </w:r>
      <w:r w:rsidRPr="00815EA6">
        <w:rPr>
          <w:sz w:val="25"/>
          <w:szCs w:val="25"/>
        </w:rPr>
        <w:t>комитета,</w:t>
      </w:r>
      <w:r w:rsidRPr="00815EA6">
        <w:rPr>
          <w:spacing w:val="17"/>
          <w:sz w:val="25"/>
          <w:szCs w:val="25"/>
        </w:rPr>
        <w:t xml:space="preserve"> </w:t>
      </w:r>
      <w:r w:rsidRPr="00815EA6">
        <w:rPr>
          <w:sz w:val="25"/>
          <w:szCs w:val="25"/>
        </w:rPr>
        <w:t>ректор</w:t>
      </w:r>
      <w:r w:rsidRPr="00815EA6">
        <w:rPr>
          <w:spacing w:val="19"/>
          <w:sz w:val="25"/>
          <w:szCs w:val="25"/>
        </w:rPr>
        <w:t xml:space="preserve"> </w:t>
      </w:r>
      <w:r w:rsidRPr="00815EA6">
        <w:rPr>
          <w:sz w:val="25"/>
          <w:szCs w:val="25"/>
        </w:rPr>
        <w:t>РАУ,</w:t>
      </w:r>
      <w:r w:rsidRPr="00815EA6">
        <w:rPr>
          <w:spacing w:val="-62"/>
          <w:sz w:val="25"/>
          <w:szCs w:val="25"/>
        </w:rPr>
        <w:t xml:space="preserve"> </w:t>
      </w:r>
      <w:r w:rsidRPr="00815EA6">
        <w:rPr>
          <w:sz w:val="25"/>
          <w:szCs w:val="25"/>
        </w:rPr>
        <w:t>д.э.н.,</w:t>
      </w:r>
      <w:r w:rsidRPr="00815EA6">
        <w:rPr>
          <w:spacing w:val="-2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профессор.</w:t>
      </w:r>
    </w:p>
    <w:p w14:paraId="40F144AE" w14:textId="001AFD22" w:rsidR="00A9531C" w:rsidRDefault="009C16FB" w:rsidP="00815EA6">
      <w:pPr>
        <w:pStyle w:val="Heading1"/>
        <w:spacing w:before="8" w:line="360" w:lineRule="auto"/>
        <w:ind w:left="993" w:right="343" w:firstLine="283"/>
        <w:rPr>
          <w:color w:val="A40020"/>
          <w:sz w:val="25"/>
          <w:szCs w:val="25"/>
          <w:u w:val="thick" w:color="A40020"/>
        </w:rPr>
      </w:pPr>
      <w:r w:rsidRPr="00815EA6">
        <w:rPr>
          <w:color w:val="A40020"/>
          <w:sz w:val="25"/>
          <w:szCs w:val="25"/>
          <w:u w:val="thick" w:color="A40020"/>
        </w:rPr>
        <w:t>Члены</w:t>
      </w:r>
      <w:r w:rsidRPr="00815EA6">
        <w:rPr>
          <w:color w:val="A40020"/>
          <w:spacing w:val="-6"/>
          <w:sz w:val="25"/>
          <w:szCs w:val="25"/>
          <w:u w:val="thick" w:color="A40020"/>
        </w:rPr>
        <w:t xml:space="preserve"> </w:t>
      </w:r>
      <w:r w:rsidRPr="00815EA6">
        <w:rPr>
          <w:color w:val="A40020"/>
          <w:sz w:val="25"/>
          <w:szCs w:val="25"/>
          <w:u w:val="thick" w:color="A40020"/>
        </w:rPr>
        <w:t>программного</w:t>
      </w:r>
      <w:r w:rsidRPr="00815EA6">
        <w:rPr>
          <w:color w:val="A40020"/>
          <w:spacing w:val="-8"/>
          <w:sz w:val="25"/>
          <w:szCs w:val="25"/>
          <w:u w:val="thick" w:color="A40020"/>
        </w:rPr>
        <w:t xml:space="preserve"> </w:t>
      </w:r>
      <w:r w:rsidRPr="00815EA6">
        <w:rPr>
          <w:color w:val="A40020"/>
          <w:sz w:val="25"/>
          <w:szCs w:val="25"/>
          <w:u w:val="thick" w:color="A40020"/>
        </w:rPr>
        <w:t>комитета:</w:t>
      </w:r>
    </w:p>
    <w:p w14:paraId="266DBDBF" w14:textId="0FFE0ABC" w:rsidR="0000634E" w:rsidRPr="0000634E" w:rsidRDefault="0000634E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Макаренко Елена Николаевна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ректор РГЭУ (РИНХ) д.э.н., профессор.</w:t>
      </w:r>
    </w:p>
    <w:p w14:paraId="403EB665" w14:textId="77777777" w:rsidR="00465BA9" w:rsidRDefault="005D7A16" w:rsidP="009E2EBD">
      <w:pPr>
        <w:spacing w:line="360" w:lineRule="auto"/>
        <w:ind w:left="426" w:right="343" w:firstLine="141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Аветисян</w:t>
      </w:r>
      <w:r w:rsidRPr="00815EA6">
        <w:rPr>
          <w:b/>
          <w:spacing w:val="47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Паркев</w:t>
      </w:r>
      <w:r w:rsidRPr="00815EA6">
        <w:rPr>
          <w:b/>
          <w:spacing w:val="47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Сергеевич</w:t>
      </w:r>
      <w:r w:rsidRPr="00815EA6">
        <w:rPr>
          <w:b/>
          <w:spacing w:val="51"/>
          <w:sz w:val="25"/>
          <w:szCs w:val="25"/>
        </w:rPr>
        <w:t xml:space="preserve"> </w:t>
      </w:r>
      <w:r w:rsidRPr="00815EA6">
        <w:rPr>
          <w:bCs/>
          <w:sz w:val="25"/>
          <w:szCs w:val="25"/>
        </w:rPr>
        <w:t>–</w:t>
      </w:r>
      <w:r w:rsidRPr="00815EA6">
        <w:rPr>
          <w:sz w:val="25"/>
          <w:szCs w:val="25"/>
        </w:rPr>
        <w:t xml:space="preserve"> </w:t>
      </w:r>
      <w:r w:rsidR="00CF7BC5" w:rsidRPr="00815EA6">
        <w:rPr>
          <w:sz w:val="25"/>
          <w:szCs w:val="25"/>
        </w:rPr>
        <w:t>п</w:t>
      </w:r>
      <w:r w:rsidRPr="00815EA6">
        <w:rPr>
          <w:sz w:val="25"/>
          <w:szCs w:val="25"/>
        </w:rPr>
        <w:t>роректор</w:t>
      </w:r>
      <w:r w:rsidRPr="00815EA6">
        <w:rPr>
          <w:spacing w:val="-2"/>
          <w:sz w:val="25"/>
          <w:szCs w:val="25"/>
        </w:rPr>
        <w:t xml:space="preserve"> </w:t>
      </w:r>
      <w:r w:rsidRPr="00815EA6">
        <w:rPr>
          <w:sz w:val="25"/>
          <w:szCs w:val="25"/>
        </w:rPr>
        <w:t>по</w:t>
      </w:r>
      <w:r w:rsidRPr="00815EA6">
        <w:rPr>
          <w:spacing w:val="-1"/>
          <w:sz w:val="25"/>
          <w:szCs w:val="25"/>
        </w:rPr>
        <w:t xml:space="preserve"> </w:t>
      </w:r>
      <w:r w:rsidRPr="00815EA6">
        <w:rPr>
          <w:sz w:val="25"/>
          <w:szCs w:val="25"/>
        </w:rPr>
        <w:t>науке</w:t>
      </w:r>
      <w:r w:rsidRPr="00815EA6">
        <w:rPr>
          <w:spacing w:val="2"/>
          <w:sz w:val="25"/>
          <w:szCs w:val="25"/>
        </w:rPr>
        <w:t xml:space="preserve"> </w:t>
      </w:r>
      <w:r w:rsidRPr="00815EA6">
        <w:rPr>
          <w:sz w:val="25"/>
          <w:szCs w:val="25"/>
        </w:rPr>
        <w:t>РАУ,</w:t>
      </w:r>
      <w:r w:rsidRPr="00815EA6">
        <w:rPr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к.ф.-м.н.,</w:t>
      </w:r>
      <w:r w:rsidRPr="00815EA6">
        <w:rPr>
          <w:spacing w:val="-2"/>
          <w:sz w:val="25"/>
          <w:szCs w:val="25"/>
        </w:rPr>
        <w:t xml:space="preserve"> </w:t>
      </w:r>
      <w:r w:rsidRPr="00815EA6">
        <w:rPr>
          <w:sz w:val="25"/>
          <w:szCs w:val="25"/>
        </w:rPr>
        <w:t>д.филос.н.,</w:t>
      </w:r>
      <w:r w:rsidRPr="00815EA6">
        <w:rPr>
          <w:spacing w:val="-1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профессор.</w:t>
      </w:r>
    </w:p>
    <w:p w14:paraId="4D30B5BB" w14:textId="241F7312" w:rsidR="009E2EBD" w:rsidRPr="009E2EBD" w:rsidRDefault="009E2EBD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Коджоян Рипсиме</w:t>
      </w:r>
      <w:r w:rsidRPr="002D730C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Арменовна</w:t>
      </w:r>
      <w:r w:rsidRPr="00E91A03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–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заведующая кафедрой управления и бизнеса РАУ, к.э.н., доцент.</w:t>
      </w:r>
    </w:p>
    <w:p w14:paraId="56059C70" w14:textId="4C329FFE" w:rsidR="005D7A16" w:rsidRPr="00815EA6" w:rsidRDefault="005D7A16" w:rsidP="009E2EBD">
      <w:pPr>
        <w:spacing w:line="360" w:lineRule="auto"/>
        <w:ind w:left="426" w:right="343" w:firstLine="141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Суварян</w:t>
      </w:r>
      <w:r w:rsidRPr="00815EA6">
        <w:rPr>
          <w:b/>
          <w:spacing w:val="1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Арзик</w:t>
      </w:r>
      <w:r w:rsidRPr="00815EA6">
        <w:rPr>
          <w:b/>
          <w:spacing w:val="1"/>
          <w:sz w:val="25"/>
          <w:szCs w:val="25"/>
          <w:u w:val="thick"/>
        </w:rPr>
        <w:t xml:space="preserve"> </w:t>
      </w:r>
      <w:r w:rsidRPr="00815EA6">
        <w:rPr>
          <w:b/>
          <w:sz w:val="25"/>
          <w:szCs w:val="25"/>
          <w:u w:val="thick"/>
        </w:rPr>
        <w:t>Михайлович</w:t>
      </w:r>
      <w:r w:rsidRPr="00815EA6">
        <w:rPr>
          <w:b/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–</w:t>
      </w:r>
      <w:r w:rsidRPr="00815EA6">
        <w:rPr>
          <w:spacing w:val="1"/>
          <w:sz w:val="25"/>
          <w:szCs w:val="25"/>
        </w:rPr>
        <w:t xml:space="preserve"> </w:t>
      </w:r>
      <w:r w:rsidR="0034471B">
        <w:rPr>
          <w:sz w:val="25"/>
          <w:szCs w:val="25"/>
        </w:rPr>
        <w:t xml:space="preserve">научный руководитель </w:t>
      </w:r>
      <w:r w:rsidRPr="00815EA6">
        <w:rPr>
          <w:sz w:val="25"/>
          <w:szCs w:val="25"/>
        </w:rPr>
        <w:t>кафедр</w:t>
      </w:r>
      <w:r w:rsidR="00465BA9">
        <w:rPr>
          <w:sz w:val="25"/>
          <w:szCs w:val="25"/>
        </w:rPr>
        <w:t>ы</w:t>
      </w:r>
      <w:r w:rsidRPr="00815EA6">
        <w:rPr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управления</w:t>
      </w:r>
      <w:r w:rsidRPr="00815EA6">
        <w:rPr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и</w:t>
      </w:r>
      <w:r w:rsidRPr="00815EA6">
        <w:rPr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бизнеса</w:t>
      </w:r>
      <w:r w:rsidRPr="00815EA6">
        <w:rPr>
          <w:spacing w:val="1"/>
          <w:sz w:val="25"/>
          <w:szCs w:val="25"/>
        </w:rPr>
        <w:t xml:space="preserve"> </w:t>
      </w:r>
      <w:r w:rsidRPr="00815EA6">
        <w:rPr>
          <w:sz w:val="25"/>
          <w:szCs w:val="25"/>
        </w:rPr>
        <w:t>РАУ,</w:t>
      </w:r>
      <w:r w:rsidRPr="00815EA6">
        <w:rPr>
          <w:spacing w:val="-2"/>
          <w:sz w:val="25"/>
          <w:szCs w:val="25"/>
        </w:rPr>
        <w:t xml:space="preserve"> </w:t>
      </w:r>
      <w:r w:rsidRPr="00815EA6">
        <w:rPr>
          <w:sz w:val="25"/>
          <w:szCs w:val="25"/>
        </w:rPr>
        <w:t>д.э.н.,</w:t>
      </w:r>
      <w:r w:rsidRPr="00815EA6">
        <w:rPr>
          <w:spacing w:val="-1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профессор.</w:t>
      </w:r>
    </w:p>
    <w:p w14:paraId="0EED984F" w14:textId="34D6588A" w:rsidR="009D63FE" w:rsidRPr="00815EA6" w:rsidRDefault="009D63FE" w:rsidP="009E2EBD">
      <w:pPr>
        <w:spacing w:line="360" w:lineRule="auto"/>
        <w:ind w:left="426" w:right="343" w:firstLine="141"/>
        <w:jc w:val="both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Виханский Олег Самуилович</w:t>
      </w:r>
      <w:r w:rsidRPr="00815EA6">
        <w:rPr>
          <w:sz w:val="25"/>
          <w:szCs w:val="25"/>
        </w:rPr>
        <w:t xml:space="preserve"> – заслуженный профессор Московского</w:t>
      </w:r>
      <w:r w:rsidR="00145848" w:rsidRPr="00815EA6">
        <w:rPr>
          <w:sz w:val="25"/>
          <w:szCs w:val="25"/>
        </w:rPr>
        <w:t xml:space="preserve"> государственного</w:t>
      </w:r>
      <w:r w:rsidRPr="00815EA6">
        <w:rPr>
          <w:sz w:val="25"/>
          <w:szCs w:val="25"/>
        </w:rPr>
        <w:t xml:space="preserve"> университета, научный руководитель кафедры управления организацией экономического факультета МГУ имени М.</w:t>
      </w:r>
      <w:r w:rsidR="00145848" w:rsidRPr="00815EA6">
        <w:rPr>
          <w:sz w:val="25"/>
          <w:szCs w:val="25"/>
        </w:rPr>
        <w:t xml:space="preserve"> </w:t>
      </w:r>
      <w:r w:rsidRPr="00815EA6">
        <w:rPr>
          <w:sz w:val="25"/>
          <w:szCs w:val="25"/>
        </w:rPr>
        <w:t>В. Ломоносова, декан Высшей школы бизнеса МГУ имени М.В. Ломоносова, д.э.н., профессор</w:t>
      </w:r>
      <w:r w:rsidR="00145848" w:rsidRPr="00815EA6">
        <w:rPr>
          <w:sz w:val="25"/>
          <w:szCs w:val="25"/>
        </w:rPr>
        <w:t>.</w:t>
      </w:r>
    </w:p>
    <w:p w14:paraId="1E0F776F" w14:textId="45043C4E" w:rsidR="00815EA6" w:rsidRPr="00815EA6" w:rsidRDefault="00815EA6" w:rsidP="009E2EBD">
      <w:pPr>
        <w:spacing w:line="360" w:lineRule="auto"/>
        <w:ind w:left="426" w:right="343" w:firstLine="141"/>
        <w:jc w:val="both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Фалько Сергей Григорьевич</w:t>
      </w:r>
      <w:r w:rsidRPr="00815EA6">
        <w:rPr>
          <w:bCs/>
          <w:sz w:val="25"/>
          <w:szCs w:val="25"/>
          <w:u w:val="thick"/>
        </w:rPr>
        <w:t xml:space="preserve"> </w:t>
      </w:r>
      <w:r w:rsidRPr="00815EA6">
        <w:rPr>
          <w:sz w:val="25"/>
          <w:szCs w:val="25"/>
        </w:rPr>
        <w:t>- заведующий кафедрой Экономики и организации производства и директор Научно-образовательного центра "Контроллинг и управленческие инновации" МГТУ им. Н. Э. Баумана, исполнительному директору НП «Объединение контроллеров», д.э.н., профессор.</w:t>
      </w:r>
    </w:p>
    <w:p w14:paraId="38F9F385" w14:textId="44A45E33" w:rsidR="00E10308" w:rsidRPr="00815EA6" w:rsidRDefault="00E10308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Календжян Сергей Оганович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директор Высшей школы корпоративного управления РАНХиГС при Президенте РФ, д.э.н., профессор.</w:t>
      </w:r>
    </w:p>
    <w:p w14:paraId="6CA9FC9C" w14:textId="658E4C7C" w:rsidR="009B315B" w:rsidRDefault="00E10308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Калинина Ольга Владимировна</w:t>
      </w:r>
      <w:r w:rsidRPr="00815EA6">
        <w:rPr>
          <w:rFonts w:ascii="Times New Roman" w:eastAsia="Times New Roman" w:hAnsi="Times New Roman" w:cs="Times New Roman"/>
          <w:bCs/>
          <w:sz w:val="25"/>
          <w:szCs w:val="25"/>
          <w:u w:val="single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–</w:t>
      </w:r>
      <w:r w:rsidR="00360DD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директор Высшей школы производственного менеджмента СПбПУ</w:t>
      </w:r>
      <w:r w:rsidR="00360DD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, д.э.н., профессор.</w:t>
      </w:r>
    </w:p>
    <w:p w14:paraId="1F190DCF" w14:textId="04505825" w:rsidR="009E2EBD" w:rsidRDefault="009E2EBD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E2EBD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Варданян Тамара Размиковна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д</w:t>
      </w:r>
      <w:r w:rsidRPr="009E2EBD">
        <w:rPr>
          <w:rFonts w:ascii="Times New Roman" w:eastAsia="Times New Roman" w:hAnsi="Times New Roman" w:cs="Times New Roman"/>
          <w:sz w:val="25"/>
          <w:szCs w:val="25"/>
          <w:lang w:val="ru-RU"/>
        </w:rPr>
        <w:t>иректор Ереванского филиала РЭУ им. Г.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9E2EBD">
        <w:rPr>
          <w:rFonts w:ascii="Times New Roman" w:eastAsia="Times New Roman" w:hAnsi="Times New Roman" w:cs="Times New Roman"/>
          <w:sz w:val="25"/>
          <w:szCs w:val="25"/>
          <w:lang w:val="ru-RU"/>
        </w:rPr>
        <w:t>В. Плеханова, к.и.н.</w:t>
      </w:r>
    </w:p>
    <w:p w14:paraId="6F22C5DF" w14:textId="49F1131F" w:rsidR="007738AE" w:rsidRPr="007738AE" w:rsidRDefault="007738AE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7738AE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Чараева Марина Викторовна</w:t>
      </w:r>
      <w:r w:rsidRPr="007738AE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ru-RU"/>
        </w:rPr>
        <w:t>–</w:t>
      </w:r>
      <w:r w:rsidRPr="007738AE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Pr="007738AE">
        <w:rPr>
          <w:rFonts w:ascii="Times New Roman" w:eastAsia="Times New Roman" w:hAnsi="Times New Roman" w:cs="Times New Roman"/>
          <w:sz w:val="25"/>
          <w:szCs w:val="25"/>
          <w:lang w:val="ru-RU"/>
        </w:rPr>
        <w:t>почётный работник высшего профессионального образования РФ, д.э.н., профессор факультета управления, и.о. заведующего кафедрой «Теории и технологий в менеджменте» Южн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ого</w:t>
      </w:r>
      <w:r w:rsidRPr="007738AE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федеральн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ого</w:t>
      </w:r>
      <w:r w:rsidRPr="007738AE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а.</w:t>
      </w:r>
    </w:p>
    <w:p w14:paraId="0B9772D4" w14:textId="5A0AA34F" w:rsidR="009B315B" w:rsidRDefault="009B315B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Борислав Борисов</w:t>
      </w:r>
      <w:r w:rsidRPr="00815EA6">
        <w:rPr>
          <w:sz w:val="25"/>
          <w:szCs w:val="25"/>
          <w:lang w:val="ru-RU"/>
        </w:rPr>
        <w:t xml:space="preserve"> –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профессор Университета национального и мирового хозяйства (г. София, Болгария)</w:t>
      </w:r>
      <w:r w:rsidR="00360DD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14:paraId="02DEA746" w14:textId="40C2C8A0" w:rsidR="005D7A16" w:rsidRPr="00815EA6" w:rsidRDefault="005D7A16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Абрамян</w:t>
      </w:r>
      <w:r w:rsidR="00333A0B"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Ваграм Геворкович</w:t>
      </w:r>
      <w:r w:rsidR="00333A0B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д.э.н., профессор кафедры управления и бизнеса РАУ и Кафедры</w:t>
      </w:r>
      <w:r w:rsidR="00333A0B" w:rsidRPr="00815EA6">
        <w:rPr>
          <w:rFonts w:ascii="Times New Roman" w:eastAsia="Times New Roman" w:hAnsi="Times New Roman" w:cs="Times New Roman"/>
          <w:sz w:val="25"/>
          <w:szCs w:val="25"/>
          <w:lang w:val="hy-AM"/>
        </w:rPr>
        <w:t xml:space="preserve"> </w:t>
      </w:r>
      <w:r w:rsidR="00333A0B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управления и предпринимательства ЕГУ</w:t>
      </w:r>
      <w:r w:rsidR="001F6C5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14:paraId="32C3EC3E" w14:textId="6742796E" w:rsidR="005D7A16" w:rsidRPr="00815EA6" w:rsidRDefault="005D7A16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Асланян</w:t>
      </w:r>
      <w:r w:rsidR="001F6C5F"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Гагик Сергеевич</w:t>
      </w:r>
      <w:r w:rsidR="001F6C5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360DD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– </w:t>
      </w:r>
      <w:r w:rsidR="001F6C5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заведующий кафедрой управления АГЭУ, к.э.н., доцент.</w:t>
      </w:r>
    </w:p>
    <w:p w14:paraId="214AC8C4" w14:textId="6583143E" w:rsidR="005D7A16" w:rsidRPr="00815EA6" w:rsidRDefault="005D7A16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Хачатрян Карлен</w:t>
      </w:r>
      <w:r w:rsidR="001F6C5F"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Гагикович</w:t>
      </w:r>
      <w:r w:rsidR="001F6C5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</w:t>
      </w:r>
      <w:r w:rsidR="00A9531C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д</w:t>
      </w:r>
      <w:r w:rsidR="001F6C5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екан Факультета экономики и управления ЕГУ, к.э.н., доцент.</w:t>
      </w:r>
    </w:p>
    <w:p w14:paraId="2FF2816D" w14:textId="3D710A8A" w:rsidR="004271C1" w:rsidRPr="003577C2" w:rsidRDefault="00CF7BC5" w:rsidP="009E2EBD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hy-AM"/>
        </w:rPr>
        <w:sectPr w:rsidR="004271C1" w:rsidRPr="003577C2" w:rsidSect="009E2EBD">
          <w:pgSz w:w="12240" w:h="15840"/>
          <w:pgMar w:top="851" w:right="420" w:bottom="280" w:left="420" w:header="720" w:footer="720" w:gutter="0"/>
          <w:cols w:space="720"/>
        </w:sect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Ованнисян</w:t>
      </w:r>
      <w:r w:rsidR="00A9531C"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Григор Юрьевич</w:t>
      </w:r>
      <w:r w:rsidR="00A9531C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360DD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– </w:t>
      </w:r>
      <w:r w:rsidR="00A9531C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председатель </w:t>
      </w:r>
      <w:r w:rsidR="00285FE3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Совета</w:t>
      </w:r>
      <w:r w:rsidR="00A9531C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ОАО «Араратбанк», чрезвычайный и полномочный посол</w:t>
      </w:r>
      <w:r w:rsidR="003577C2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14:paraId="77E7B5FD" w14:textId="6570AF5F" w:rsidR="005D7A16" w:rsidRDefault="005D7A16" w:rsidP="005D7A16">
      <w:pPr>
        <w:pStyle w:val="BodyText"/>
        <w:spacing w:before="67" w:line="360" w:lineRule="auto"/>
        <w:ind w:firstLine="0"/>
        <w:jc w:val="center"/>
      </w:pPr>
      <w:r>
        <w:rPr>
          <w:color w:val="A40020"/>
          <w:u w:val="thick" w:color="A40020"/>
        </w:rPr>
        <w:lastRenderedPageBreak/>
        <w:t>Организационный</w:t>
      </w:r>
      <w:r>
        <w:rPr>
          <w:color w:val="A40020"/>
          <w:spacing w:val="-4"/>
          <w:u w:val="thick" w:color="A40020"/>
        </w:rPr>
        <w:t xml:space="preserve"> </w:t>
      </w:r>
      <w:r>
        <w:rPr>
          <w:color w:val="A40020"/>
          <w:u w:val="thick" w:color="A40020"/>
        </w:rPr>
        <w:t>комитет</w:t>
      </w:r>
      <w:r>
        <w:rPr>
          <w:color w:val="A40020"/>
          <w:spacing w:val="-6"/>
          <w:u w:val="thick" w:color="A40020"/>
        </w:rPr>
        <w:t xml:space="preserve"> </w:t>
      </w:r>
      <w:r>
        <w:rPr>
          <w:color w:val="A40020"/>
          <w:u w:val="thick" w:color="A40020"/>
        </w:rPr>
        <w:t>конференции</w:t>
      </w:r>
    </w:p>
    <w:p w14:paraId="3D8B5D5B" w14:textId="59D37E29" w:rsidR="005D7A16" w:rsidRPr="00815EA6" w:rsidRDefault="005D7A16" w:rsidP="0025442C">
      <w:pPr>
        <w:spacing w:before="143" w:line="360" w:lineRule="auto"/>
        <w:ind w:left="426" w:right="343" w:firstLine="141"/>
        <w:rPr>
          <w:sz w:val="25"/>
          <w:szCs w:val="25"/>
        </w:rPr>
      </w:pPr>
      <w:r w:rsidRPr="00815EA6">
        <w:rPr>
          <w:b/>
          <w:sz w:val="25"/>
          <w:szCs w:val="25"/>
          <w:u w:val="thick"/>
        </w:rPr>
        <w:t>Аветян Арман Александрович</w:t>
      </w:r>
      <w:r w:rsidRPr="00815EA6">
        <w:rPr>
          <w:b/>
          <w:spacing w:val="20"/>
          <w:sz w:val="25"/>
          <w:szCs w:val="25"/>
        </w:rPr>
        <w:t xml:space="preserve"> </w:t>
      </w:r>
      <w:r w:rsidRPr="00815EA6">
        <w:rPr>
          <w:b/>
          <w:sz w:val="25"/>
          <w:szCs w:val="25"/>
        </w:rPr>
        <w:t>–</w:t>
      </w:r>
      <w:r w:rsidRPr="00815EA6">
        <w:rPr>
          <w:b/>
          <w:spacing w:val="19"/>
          <w:sz w:val="25"/>
          <w:szCs w:val="25"/>
        </w:rPr>
        <w:t xml:space="preserve"> </w:t>
      </w:r>
      <w:r w:rsidRPr="00815EA6">
        <w:rPr>
          <w:sz w:val="25"/>
          <w:szCs w:val="25"/>
        </w:rPr>
        <w:t>председатель организационного комитета, доцент Кафедры управления и бизнеса РАУ, ученый-аналитик Центра исследований</w:t>
      </w:r>
      <w:r w:rsidRPr="00815EA6">
        <w:rPr>
          <w:sz w:val="25"/>
          <w:szCs w:val="25"/>
          <w:lang w:val="hy-AM"/>
        </w:rPr>
        <w:t xml:space="preserve"> </w:t>
      </w:r>
      <w:r w:rsidRPr="00815EA6">
        <w:rPr>
          <w:sz w:val="25"/>
          <w:szCs w:val="25"/>
        </w:rPr>
        <w:t>стратегического лидерства и управления НИУО при МО РА</w:t>
      </w:r>
      <w:r w:rsidR="00145848" w:rsidRPr="00815EA6">
        <w:rPr>
          <w:sz w:val="25"/>
          <w:szCs w:val="25"/>
        </w:rPr>
        <w:t>, к.э.н.</w:t>
      </w:r>
    </w:p>
    <w:p w14:paraId="3524A5FE" w14:textId="78E02CC3" w:rsidR="00A9531C" w:rsidRPr="00815EA6" w:rsidRDefault="00A9531C" w:rsidP="00660AD3">
      <w:pPr>
        <w:pStyle w:val="Heading1"/>
        <w:spacing w:before="8" w:line="360" w:lineRule="auto"/>
        <w:ind w:left="993" w:firstLine="283"/>
        <w:rPr>
          <w:color w:val="A40020"/>
          <w:sz w:val="25"/>
          <w:szCs w:val="25"/>
          <w:u w:val="thick" w:color="A40020"/>
        </w:rPr>
      </w:pPr>
      <w:r w:rsidRPr="00815EA6">
        <w:rPr>
          <w:color w:val="A40020"/>
          <w:sz w:val="25"/>
          <w:szCs w:val="25"/>
          <w:u w:val="thick" w:color="A40020"/>
        </w:rPr>
        <w:t>Члены</w:t>
      </w:r>
      <w:r w:rsidRPr="00815EA6">
        <w:rPr>
          <w:color w:val="A40020"/>
          <w:spacing w:val="-6"/>
          <w:sz w:val="25"/>
          <w:szCs w:val="25"/>
          <w:u w:val="thick" w:color="A40020"/>
        </w:rPr>
        <w:t xml:space="preserve"> </w:t>
      </w:r>
      <w:r w:rsidR="004271C1" w:rsidRPr="00815EA6">
        <w:rPr>
          <w:color w:val="A40020"/>
          <w:sz w:val="25"/>
          <w:szCs w:val="25"/>
          <w:u w:val="thick" w:color="A40020"/>
        </w:rPr>
        <w:t>организационного</w:t>
      </w:r>
      <w:r w:rsidRPr="00815EA6">
        <w:rPr>
          <w:color w:val="A40020"/>
          <w:spacing w:val="-8"/>
          <w:sz w:val="25"/>
          <w:szCs w:val="25"/>
          <w:u w:val="thick" w:color="A40020"/>
        </w:rPr>
        <w:t xml:space="preserve"> </w:t>
      </w:r>
      <w:r w:rsidRPr="00815EA6">
        <w:rPr>
          <w:color w:val="A40020"/>
          <w:sz w:val="25"/>
          <w:szCs w:val="25"/>
          <w:u w:val="thick" w:color="A40020"/>
        </w:rPr>
        <w:t>комитета:</w:t>
      </w:r>
    </w:p>
    <w:p w14:paraId="70739B52" w14:textId="7C9BF18B" w:rsidR="0000634E" w:rsidRDefault="0000634E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Вовченко Наталья Геннадьевна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проректор по научной работе и инновациям РГЭУ</w:t>
      </w:r>
      <w:r w:rsidR="0025442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(РИНХ), д.э.н., профессор</w:t>
      </w:r>
    </w:p>
    <w:p w14:paraId="286E10B0" w14:textId="35B5B71B" w:rsidR="009E2EBD" w:rsidRPr="009E2EBD" w:rsidRDefault="009E2EBD" w:rsidP="0025442C">
      <w:pPr>
        <w:pStyle w:val="NoSpacing"/>
        <w:spacing w:line="360" w:lineRule="auto"/>
        <w:ind w:left="426" w:right="343" w:firstLine="141"/>
        <w:rPr>
          <w:rFonts w:ascii="Helvetica" w:hAnsi="Helvetica"/>
          <w:color w:val="222222"/>
          <w:sz w:val="25"/>
          <w:szCs w:val="25"/>
          <w:shd w:val="clear" w:color="auto" w:fill="FFFFFF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Саакян Мария Арменаковна</w:t>
      </w:r>
      <w:r w:rsidRPr="00815EA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</w:t>
      </w:r>
      <w:r w:rsidRPr="00815EA6">
        <w:rPr>
          <w:rFonts w:ascii="Helvetica" w:hAnsi="Helvetica"/>
          <w:color w:val="222222"/>
          <w:sz w:val="25"/>
          <w:szCs w:val="25"/>
          <w:shd w:val="clear" w:color="auto" w:fill="FFFFFF"/>
          <w:lang w:val="ru-RU"/>
        </w:rPr>
        <w:t>–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заведующая кафедрой бизнес администри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softHyphen/>
        <w:t>ро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softHyphen/>
        <w:t>вания АГЭУ, доцент кафедры управления и бизнеса РАУ, к.э.н.</w:t>
      </w:r>
      <w:r w:rsidRPr="00815EA6">
        <w:rPr>
          <w:rFonts w:ascii="Helvetica" w:hAnsi="Helvetica"/>
          <w:color w:val="222222"/>
          <w:sz w:val="25"/>
          <w:szCs w:val="25"/>
          <w:shd w:val="clear" w:color="auto" w:fill="FFFFFF"/>
        </w:rPr>
        <w:t> </w:t>
      </w:r>
    </w:p>
    <w:p w14:paraId="780FD959" w14:textId="0F4B687B" w:rsidR="009E2EBD" w:rsidRPr="00C06E44" w:rsidRDefault="009E2EBD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25442C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Габриелян Белла Валерьевна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Pr="0025442C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–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Pr="0025442C">
        <w:rPr>
          <w:rFonts w:ascii="Times New Roman" w:eastAsia="Times New Roman" w:hAnsi="Times New Roman" w:cs="Times New Roman"/>
          <w:sz w:val="25"/>
          <w:szCs w:val="25"/>
          <w:lang w:val="ru-RU"/>
        </w:rPr>
        <w:t>заведующая кафедрой «Экономические науки» Ереванского филиала РЭУ им. Г. В. Плеханова, к.э.н., доцент</w:t>
      </w:r>
    </w:p>
    <w:p w14:paraId="54899D2C" w14:textId="6CF8B322" w:rsidR="00C06E44" w:rsidRPr="00815EA6" w:rsidRDefault="00145848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Миракян Аракся Григоревна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зам. заведующего кафедрой управления организацией экономического факультета МГУ имени М. В. Ломоносова</w:t>
      </w:r>
      <w:r w:rsidR="00C06E44" w:rsidRPr="00C06E44">
        <w:rPr>
          <w:rFonts w:ascii="Times New Roman" w:eastAsia="Times New Roman" w:hAnsi="Times New Roman" w:cs="Times New Roman"/>
          <w:sz w:val="25"/>
          <w:szCs w:val="25"/>
          <w:lang w:val="ru-RU"/>
        </w:rPr>
        <w:t>,</w:t>
      </w:r>
      <w:r w:rsidR="00C06E44" w:rsidRPr="00C06E44">
        <w:rPr>
          <w:lang w:val="ru-RU"/>
        </w:rPr>
        <w:t xml:space="preserve"> </w:t>
      </w:r>
      <w:r w:rsidR="00C06E44" w:rsidRPr="00C06E44">
        <w:rPr>
          <w:rFonts w:ascii="Times New Roman" w:eastAsia="Times New Roman" w:hAnsi="Times New Roman" w:cs="Times New Roman"/>
          <w:sz w:val="25"/>
          <w:szCs w:val="25"/>
          <w:lang w:val="ru-RU"/>
        </w:rPr>
        <w:t>доцент кафедры управления организацией экономического факультета и кафедры менеджмента Высшей школы бизнеса МГУ имени М.</w:t>
      </w:r>
      <w:r w:rsidR="0025442C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C06E44" w:rsidRPr="00C06E44">
        <w:rPr>
          <w:rFonts w:ascii="Times New Roman" w:eastAsia="Times New Roman" w:hAnsi="Times New Roman" w:cs="Times New Roman"/>
          <w:sz w:val="25"/>
          <w:szCs w:val="25"/>
          <w:lang w:val="ru-RU"/>
        </w:rPr>
        <w:t>В. Ломоносова, к.э.н.</w:t>
      </w:r>
    </w:p>
    <w:p w14:paraId="34C4F6C3" w14:textId="45CA2E0D" w:rsidR="00817B7F" w:rsidRPr="00815EA6" w:rsidRDefault="00817B7F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Бабаян Карине Борисовна</w:t>
      </w:r>
      <w:r w:rsidRPr="00815EA6">
        <w:rPr>
          <w:color w:val="2C2D2E"/>
          <w:spacing w:val="20"/>
          <w:sz w:val="25"/>
          <w:szCs w:val="25"/>
          <w:shd w:val="clear" w:color="auto" w:fill="FFFFFF"/>
          <w:lang w:val="ru-RU"/>
        </w:rPr>
        <w:t> 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– доцент Кафедры управления и бизнеса РАУ</w:t>
      </w:r>
      <w:r w:rsidR="0014584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, к.э.н.</w:t>
      </w:r>
    </w:p>
    <w:p w14:paraId="3D473DEE" w14:textId="0E963A36" w:rsidR="00BE58C8" w:rsidRPr="00BE58C8" w:rsidRDefault="00BE58C8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Гиносян</w:t>
      </w:r>
      <w:r w:rsidRPr="00BE58C8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Кристина</w:t>
      </w:r>
      <w:r w:rsidRPr="00BE58C8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Айковна</w:t>
      </w:r>
      <w:r w:rsidRPr="00BE58C8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доцент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Кафедры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управления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бизнеса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РАУ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Руководитель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департамента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управления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человеческими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ресурсами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РАУ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к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э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н</w:t>
      </w:r>
      <w:r w:rsidRPr="00BE58C8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14:paraId="08BB8E4D" w14:textId="6ED35A97" w:rsidR="009E2EBD" w:rsidRPr="009E2EBD" w:rsidRDefault="009E2EBD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Алексеева</w:t>
      </w:r>
      <w:r w:rsidRPr="00C06E44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Наталья</w:t>
      </w:r>
      <w:r w:rsidRPr="00C06E44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Сергеевна</w:t>
      </w:r>
      <w:r w:rsidRPr="00C06E44">
        <w:rPr>
          <w:rFonts w:ascii="Arial" w:hAnsi="Arial" w:cs="Arial"/>
          <w:color w:val="222222"/>
          <w:sz w:val="25"/>
          <w:szCs w:val="25"/>
          <w:shd w:val="clear" w:color="auto" w:fill="FFFFFF"/>
          <w:lang w:val="ru-RU"/>
        </w:rPr>
        <w:t xml:space="preserve"> –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доцент Высшей школы производственного менеджмента СПбПУ, заместитель директора по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научной работе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ВШПМ, к.э.н.</w:t>
      </w:r>
    </w:p>
    <w:p w14:paraId="61C656CF" w14:textId="5ABA0A02" w:rsidR="0025442C" w:rsidRPr="0025442C" w:rsidRDefault="0025442C" w:rsidP="0025442C">
      <w:pPr>
        <w:pStyle w:val="NoSpacing"/>
        <w:spacing w:line="360" w:lineRule="auto"/>
        <w:ind w:left="426" w:right="343" w:firstLine="1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Момджян Мариам Бабкеновна</w:t>
      </w:r>
      <w:r w:rsidRPr="00815EA6">
        <w:rPr>
          <w:color w:val="333333"/>
          <w:spacing w:val="20"/>
          <w:sz w:val="25"/>
          <w:szCs w:val="25"/>
          <w:shd w:val="clear" w:color="auto" w:fill="FFFFFF"/>
          <w:lang w:val="ru-RU"/>
        </w:rPr>
        <w:t> </w:t>
      </w:r>
      <w:r w:rsidRPr="00815EA6">
        <w:rPr>
          <w:color w:val="333333"/>
          <w:sz w:val="25"/>
          <w:szCs w:val="25"/>
          <w:shd w:val="clear" w:color="auto" w:fill="FFFFFF"/>
          <w:lang w:val="ru-RU"/>
        </w:rPr>
        <w:t>–</w:t>
      </w:r>
      <w:r w:rsidRPr="00815EA6">
        <w:rPr>
          <w:color w:val="333333"/>
          <w:spacing w:val="19"/>
          <w:sz w:val="25"/>
          <w:szCs w:val="25"/>
          <w:shd w:val="clear" w:color="auto" w:fill="FFFFFF"/>
          <w:lang w:val="ru-RU"/>
        </w:rPr>
        <w:t> 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доцент Кафедры управления и бизнеса РАУ, начальник тарифного отдела управления тарифной политики Комиссии по регулированию общественных услуг РА, к.э.н.</w:t>
      </w:r>
    </w:p>
    <w:p w14:paraId="05DD6774" w14:textId="55DEDCB8" w:rsidR="005D7A16" w:rsidRPr="00815EA6" w:rsidRDefault="009C7E92" w:rsidP="0025442C">
      <w:pPr>
        <w:pStyle w:val="NoSpacing"/>
        <w:spacing w:line="360" w:lineRule="auto"/>
        <w:ind w:left="426" w:right="343" w:firstLine="141"/>
        <w:rPr>
          <w:rFonts w:ascii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Копаенко Иван Викторович</w:t>
      </w:r>
      <w:r w:rsidRPr="00815EA6">
        <w:rPr>
          <w:rFonts w:ascii="-webkit-standard" w:hAnsi="-webkit-standard"/>
          <w:color w:val="000000"/>
          <w:sz w:val="25"/>
          <w:szCs w:val="25"/>
          <w:shd w:val="clear" w:color="auto" w:fill="FFFFFF"/>
          <w:lang w:val="ru-RU"/>
        </w:rPr>
        <w:t xml:space="preserve"> –</w:t>
      </w:r>
      <w:r w:rsidR="0014584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старший преподаватель Кафедры управления и бизнеса РАУ, руководитель направления развития бизнеса в компании Flocktory</w:t>
      </w:r>
      <w:r w:rsidR="0014584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, к.э.н.</w:t>
      </w:r>
    </w:p>
    <w:p w14:paraId="02F69039" w14:textId="239ACECA" w:rsidR="009C7E92" w:rsidRPr="00815EA6" w:rsidRDefault="009C7E92" w:rsidP="0025442C">
      <w:pPr>
        <w:pStyle w:val="NoSpacing"/>
        <w:spacing w:line="360" w:lineRule="auto"/>
        <w:ind w:left="426" w:right="343" w:firstLine="141"/>
        <w:rPr>
          <w:rFonts w:ascii="Arial" w:hAnsi="Arial" w:cs="Arial"/>
          <w:color w:val="222222"/>
          <w:sz w:val="25"/>
          <w:szCs w:val="25"/>
          <w:shd w:val="clear" w:color="auto" w:fill="FFFFFF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Закарян Михаил Рафаэлович</w:t>
      </w:r>
      <w:r w:rsidR="005F58B1" w:rsidRPr="005F58B1">
        <w:rPr>
          <w:rFonts w:ascii="Arial" w:hAnsi="Arial" w:cs="Arial"/>
          <w:color w:val="222222"/>
          <w:sz w:val="25"/>
          <w:szCs w:val="25"/>
          <w:shd w:val="clear" w:color="auto" w:fill="FFFFFF"/>
          <w:lang w:val="ru-RU"/>
        </w:rPr>
        <w:t xml:space="preserve"> </w:t>
      </w:r>
      <w:r w:rsidR="005F58B1">
        <w:rPr>
          <w:rFonts w:ascii="Arial" w:hAnsi="Arial" w:cs="Arial"/>
          <w:color w:val="222222"/>
          <w:sz w:val="25"/>
          <w:szCs w:val="25"/>
          <w:shd w:val="clear" w:color="auto" w:fill="FFFFFF"/>
          <w:lang w:val="ru-RU"/>
        </w:rPr>
        <w:t>–</w:t>
      </w:r>
      <w:r w:rsidR="005F58B1" w:rsidRPr="005F58B1">
        <w:rPr>
          <w:rFonts w:ascii="Arial" w:hAnsi="Arial" w:cs="Arial"/>
          <w:color w:val="222222"/>
          <w:sz w:val="25"/>
          <w:szCs w:val="25"/>
          <w:shd w:val="clear" w:color="auto" w:fill="FFFFFF"/>
          <w:lang w:val="ru-RU"/>
        </w:rPr>
        <w:t xml:space="preserve"> </w:t>
      </w:r>
      <w:r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доцент кафедры общего, стратегического, информационного менеджмента и бизнес-процессов </w:t>
      </w:r>
      <w:r w:rsidR="00E1030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КГУ</w:t>
      </w:r>
      <w:r w:rsidR="0014584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, к.т.н.</w:t>
      </w:r>
    </w:p>
    <w:p w14:paraId="0C9D0219" w14:textId="500C4409" w:rsidR="005D7A16" w:rsidRPr="00815EA6" w:rsidRDefault="005D7A16" w:rsidP="0025442C">
      <w:pPr>
        <w:pStyle w:val="NoSpacing"/>
        <w:spacing w:line="360" w:lineRule="auto"/>
        <w:ind w:left="426" w:right="343" w:firstLine="141"/>
        <w:rPr>
          <w:rFonts w:ascii="Times New Roman" w:hAnsi="Times New Roman" w:cs="Times New Roman"/>
          <w:sz w:val="25"/>
          <w:szCs w:val="25"/>
          <w:lang w:val="ru-RU"/>
        </w:rPr>
      </w:pPr>
      <w:r w:rsidRPr="00815EA6">
        <w:rPr>
          <w:rFonts w:ascii="Times New Roman" w:eastAsia="Times New Roman" w:hAnsi="Times New Roman" w:cs="Times New Roman"/>
          <w:b/>
          <w:sz w:val="25"/>
          <w:szCs w:val="25"/>
          <w:u w:val="thick"/>
          <w:lang w:val="ru-RU"/>
        </w:rPr>
        <w:t>Мартиросян Гоарик Камсаровна</w:t>
      </w:r>
      <w:r w:rsidR="00817B7F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– старший преподаватель Кафедры управления и </w:t>
      </w:r>
      <w:r w:rsidR="00CF7BC5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бизнеса</w:t>
      </w:r>
      <w:r w:rsidR="00E10308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РАУ</w:t>
      </w:r>
      <w:r w:rsidR="009C7E92" w:rsidRPr="00815EA6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14:paraId="4C1C6662" w14:textId="2447F9A5" w:rsidR="005D7A16" w:rsidRDefault="005D7A16" w:rsidP="005D7A16">
      <w:pPr>
        <w:pStyle w:val="BodyText"/>
        <w:spacing w:before="67" w:line="360" w:lineRule="auto"/>
        <w:ind w:left="1134" w:firstLine="0"/>
        <w:jc w:val="left"/>
      </w:pPr>
    </w:p>
    <w:p w14:paraId="5D5F439C" w14:textId="40A0390B" w:rsidR="005D7A16" w:rsidRDefault="005D7A16">
      <w:pPr>
        <w:pStyle w:val="BodyText"/>
        <w:spacing w:before="67" w:line="360" w:lineRule="auto"/>
        <w:ind w:firstLine="0"/>
        <w:jc w:val="left"/>
      </w:pPr>
    </w:p>
    <w:p w14:paraId="7C473C4E" w14:textId="4AF7A3FA" w:rsidR="005D7A16" w:rsidRDefault="005D7A16">
      <w:pPr>
        <w:pStyle w:val="BodyText"/>
        <w:spacing w:before="67" w:line="360" w:lineRule="auto"/>
        <w:ind w:firstLine="0"/>
        <w:jc w:val="left"/>
      </w:pPr>
    </w:p>
    <w:p w14:paraId="790756C9" w14:textId="0B43EA5F" w:rsidR="00B36899" w:rsidRDefault="00BE58C8" w:rsidP="005D7A16">
      <w:pPr>
        <w:pStyle w:val="BodyText"/>
        <w:spacing w:before="67" w:line="360" w:lineRule="auto"/>
        <w:ind w:firstLine="0"/>
        <w:jc w:val="left"/>
        <w:sectPr w:rsidR="00B36899">
          <w:pgSz w:w="12240" w:h="15840"/>
          <w:pgMar w:top="1060" w:right="420" w:bottom="280" w:left="420" w:header="720" w:footer="720" w:gutter="0"/>
          <w:cols w:space="720"/>
        </w:sectPr>
      </w:pPr>
      <w:r>
        <w:pict w14:anchorId="1DEAD87E">
          <v:shape id="_x0000_s1033" style="position:absolute;left:0;text-align:left;margin-left:24pt;margin-top:24pt;width:564.15pt;height:744.15pt;z-index:-15813632;mso-position-horizontal-relative:page;mso-position-vertical-relative:page" coordorigin="480,480" coordsize="11283,14883" o:spt="100" adj="0,,0" path="m11674,569r-29,l11645,598r,14647l598,15245,598,598r11047,l11645,569,598,569r-29,l569,598r,14647l569,15274r29,l11645,15274r29,l11674,15245r,-14647l11674,569xm11762,15245r-60,l11702,15302r-57,l598,15302r-58,l540,15245r-60,l480,15302r,60l540,15362r58,l11645,15362r57,l11762,15362r,-60l11762,15245xm11762,480r-60,l11645,480,598,480r-58,l480,480r,60l480,598r,14647l540,15245,540,598r,-58l598,540r11047,l11702,540r,58l11702,15245r60,l11762,598r,-58l11762,480xe" fillcolor="#001f5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544832C" w14:textId="54F1412B" w:rsidR="00B36899" w:rsidRPr="005D7A16" w:rsidRDefault="00BE58C8" w:rsidP="005D7A16">
      <w:pPr>
        <w:spacing w:before="67" w:line="360" w:lineRule="auto"/>
        <w:ind w:left="712" w:firstLine="566"/>
        <w:rPr>
          <w:b/>
          <w:i/>
          <w:color w:val="A40020"/>
          <w:sz w:val="26"/>
          <w:u w:val="thick" w:color="A40020"/>
        </w:rPr>
      </w:pPr>
      <w:r>
        <w:rPr>
          <w:b/>
          <w:i/>
          <w:color w:val="A40020"/>
          <w:sz w:val="26"/>
          <w:u w:val="thick" w:color="A40020"/>
        </w:rPr>
        <w:lastRenderedPageBreak/>
        <w:pict w14:anchorId="61D197F8">
          <v:shape id="_x0000_s1029" style="position:absolute;left:0;text-align:left;margin-left:24pt;margin-top:24pt;width:564.15pt;height:744.15pt;z-index:-15810560;mso-position-horizontal-relative:page;mso-position-vertical-relative:page" coordorigin="480,480" coordsize="11283,14883" o:spt="100" adj="0,,0" path="m11674,569r-29,l11645,598r,14647l598,15245,598,598r11047,l11645,569,598,569r-29,l569,598r,14647l569,15274r29,l11645,15274r29,l11674,15245r,-14647l11674,569xm11762,15245r-60,l11702,15302r-57,l598,15302r-58,l540,15245r-60,l480,15302r,60l540,15362r58,l11645,15362r57,l11762,15362r,-60l11762,15245xm11762,480r-60,l11645,480,598,480r-58,l480,480r,60l480,598r,14647l540,15245,540,598r,-58l598,540r11047,l11702,540r,58l11702,15245r60,l11762,598r,-58l11762,480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 w:rsidR="009C16FB" w:rsidRPr="005D7A16">
        <w:rPr>
          <w:b/>
          <w:i/>
          <w:color w:val="A40020"/>
          <w:sz w:val="26"/>
          <w:u w:val="thick" w:color="A40020"/>
        </w:rPr>
        <w:t>Форма и условия участия</w:t>
      </w:r>
    </w:p>
    <w:p w14:paraId="6069376D" w14:textId="454CECA0" w:rsidR="00B36899" w:rsidRDefault="009C16FB">
      <w:pPr>
        <w:pStyle w:val="BodyText"/>
        <w:spacing w:before="143" w:line="360" w:lineRule="auto"/>
        <w:ind w:right="436"/>
      </w:pPr>
      <w:r>
        <w:t>Конференция проводится на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английском и</w:t>
      </w:r>
      <w:r>
        <w:rPr>
          <w:spacing w:val="1"/>
        </w:rPr>
        <w:t xml:space="preserve"> </w:t>
      </w:r>
      <w:r>
        <w:t>армянском языках.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конференции допускается в очной</w:t>
      </w:r>
      <w:r w:rsidR="00F121DF">
        <w:t>, заочной и дистанционной</w:t>
      </w:r>
      <w:r>
        <w:t xml:space="preserve"> фор</w:t>
      </w:r>
      <w:r w:rsidR="005D7A16">
        <w:t>м</w:t>
      </w:r>
      <w:r w:rsidR="00F121DF">
        <w:t>ах</w:t>
      </w:r>
      <w:r>
        <w:t xml:space="preserve"> (выступление с</w:t>
      </w:r>
      <w:r>
        <w:rPr>
          <w:spacing w:val="1"/>
        </w:rPr>
        <w:t xml:space="preserve"> </w:t>
      </w:r>
      <w:r>
        <w:t>устным докладом,</w:t>
      </w:r>
      <w:r w:rsidR="005D7A16"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докладов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дискуссиях).</w:t>
      </w:r>
    </w:p>
    <w:p w14:paraId="5A5257F1" w14:textId="2D047D38" w:rsidR="00333A0B" w:rsidRDefault="009B4DAC" w:rsidP="00A9531C">
      <w:pPr>
        <w:pStyle w:val="BodyText"/>
        <w:spacing w:before="143" w:line="360" w:lineRule="auto"/>
        <w:ind w:right="436"/>
        <w:rPr>
          <w:b/>
          <w:i/>
          <w:color w:val="A40020"/>
          <w:szCs w:val="22"/>
          <w:u w:val="thick" w:color="A40020"/>
        </w:rPr>
      </w:pPr>
      <w:r w:rsidRPr="009B4DAC">
        <w:rPr>
          <w:b/>
          <w:i/>
          <w:color w:val="A40020"/>
          <w:szCs w:val="22"/>
          <w:u w:val="thick" w:color="A40020"/>
        </w:rPr>
        <w:t>Секции</w:t>
      </w:r>
    </w:p>
    <w:p w14:paraId="551468D5" w14:textId="26A6DE5D" w:rsidR="001157F7" w:rsidRPr="003577C2" w:rsidRDefault="00F22E8D" w:rsidP="00660AD3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360" w:lineRule="auto"/>
        <w:ind w:left="993" w:right="201"/>
        <w:contextualSpacing/>
        <w:rPr>
          <w:sz w:val="26"/>
          <w:szCs w:val="26"/>
        </w:rPr>
      </w:pPr>
      <w:r w:rsidRPr="003577C2">
        <w:rPr>
          <w:sz w:val="26"/>
          <w:szCs w:val="26"/>
        </w:rPr>
        <w:t>Методологические и прикладные основы т</w:t>
      </w:r>
      <w:r w:rsidR="001157F7" w:rsidRPr="003577C2">
        <w:rPr>
          <w:sz w:val="26"/>
          <w:szCs w:val="26"/>
        </w:rPr>
        <w:t>рансформаци</w:t>
      </w:r>
      <w:r w:rsidRPr="003577C2">
        <w:rPr>
          <w:sz w:val="26"/>
          <w:szCs w:val="26"/>
        </w:rPr>
        <w:t>и науки</w:t>
      </w:r>
      <w:r w:rsidR="001157F7" w:rsidRPr="003577C2">
        <w:rPr>
          <w:sz w:val="26"/>
          <w:szCs w:val="26"/>
        </w:rPr>
        <w:t xml:space="preserve"> управления </w:t>
      </w:r>
      <w:r w:rsidR="00233ECC" w:rsidRPr="003577C2">
        <w:rPr>
          <w:sz w:val="26"/>
          <w:szCs w:val="26"/>
          <w:lang w:val="en-US"/>
        </w:rPr>
        <w:t>XXI</w:t>
      </w:r>
      <w:r w:rsidR="001157F7" w:rsidRPr="003577C2">
        <w:rPr>
          <w:sz w:val="26"/>
          <w:szCs w:val="26"/>
        </w:rPr>
        <w:t xml:space="preserve"> века</w:t>
      </w:r>
      <w:r w:rsidR="004271C1" w:rsidRPr="003577C2">
        <w:rPr>
          <w:sz w:val="26"/>
          <w:szCs w:val="26"/>
        </w:rPr>
        <w:t>.</w:t>
      </w:r>
    </w:p>
    <w:p w14:paraId="0B06989C" w14:textId="4CE7D02C" w:rsidR="001157F7" w:rsidRPr="003577C2" w:rsidRDefault="00F22E8D" w:rsidP="00660AD3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360" w:lineRule="auto"/>
        <w:ind w:left="993" w:right="201"/>
        <w:contextualSpacing/>
        <w:rPr>
          <w:sz w:val="26"/>
          <w:szCs w:val="26"/>
        </w:rPr>
      </w:pPr>
      <w:r w:rsidRPr="003577C2">
        <w:rPr>
          <w:sz w:val="26"/>
          <w:szCs w:val="26"/>
        </w:rPr>
        <w:t>Совремнные инновационные подходы ф</w:t>
      </w:r>
      <w:r w:rsidR="001157F7" w:rsidRPr="003577C2">
        <w:rPr>
          <w:sz w:val="26"/>
          <w:szCs w:val="26"/>
        </w:rPr>
        <w:t xml:space="preserve">ормирования </w:t>
      </w:r>
      <w:r w:rsidRPr="003577C2">
        <w:rPr>
          <w:sz w:val="26"/>
          <w:szCs w:val="26"/>
        </w:rPr>
        <w:t xml:space="preserve">государственного </w:t>
      </w:r>
      <w:r w:rsidR="001157F7" w:rsidRPr="003577C2">
        <w:rPr>
          <w:sz w:val="26"/>
          <w:szCs w:val="26"/>
        </w:rPr>
        <w:t>управления</w:t>
      </w:r>
      <w:r w:rsidRPr="003577C2">
        <w:rPr>
          <w:sz w:val="26"/>
          <w:szCs w:val="26"/>
        </w:rPr>
        <w:t xml:space="preserve"> и урбанистики</w:t>
      </w:r>
      <w:r w:rsidR="00233ECC" w:rsidRPr="003577C2">
        <w:rPr>
          <w:sz w:val="26"/>
          <w:szCs w:val="26"/>
        </w:rPr>
        <w:t>.</w:t>
      </w:r>
    </w:p>
    <w:p w14:paraId="65C4550A" w14:textId="400DCE1C" w:rsidR="001157F7" w:rsidRPr="003577C2" w:rsidRDefault="00F22E8D" w:rsidP="00660AD3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360" w:lineRule="auto"/>
        <w:ind w:left="993" w:right="201"/>
        <w:contextualSpacing/>
        <w:rPr>
          <w:sz w:val="26"/>
          <w:szCs w:val="26"/>
        </w:rPr>
      </w:pPr>
      <w:r w:rsidRPr="003577C2">
        <w:rPr>
          <w:sz w:val="26"/>
          <w:szCs w:val="26"/>
        </w:rPr>
        <w:t>С</w:t>
      </w:r>
      <w:r w:rsidR="001157F7" w:rsidRPr="003577C2">
        <w:rPr>
          <w:sz w:val="26"/>
          <w:szCs w:val="26"/>
        </w:rPr>
        <w:t>тратегическо</w:t>
      </w:r>
      <w:r w:rsidRPr="003577C2">
        <w:rPr>
          <w:sz w:val="26"/>
          <w:szCs w:val="26"/>
        </w:rPr>
        <w:t>е и бизнес мышление в современных условиях</w:t>
      </w:r>
      <w:r w:rsidR="005F58B1" w:rsidRPr="005F58B1">
        <w:rPr>
          <w:sz w:val="26"/>
          <w:szCs w:val="26"/>
        </w:rPr>
        <w:t>.</w:t>
      </w:r>
    </w:p>
    <w:p w14:paraId="26195C84" w14:textId="6418C797" w:rsidR="001157F7" w:rsidRPr="003577C2" w:rsidRDefault="001157F7" w:rsidP="00660AD3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360" w:lineRule="auto"/>
        <w:ind w:left="993" w:right="201"/>
        <w:contextualSpacing/>
        <w:rPr>
          <w:sz w:val="26"/>
          <w:szCs w:val="26"/>
        </w:rPr>
      </w:pPr>
      <w:r w:rsidRPr="003577C2">
        <w:rPr>
          <w:sz w:val="26"/>
          <w:szCs w:val="26"/>
        </w:rPr>
        <w:t>Современные технологии и формирование модели цифрового коммерческого банка</w:t>
      </w:r>
      <w:r w:rsidR="004271C1" w:rsidRPr="003577C2">
        <w:rPr>
          <w:sz w:val="26"/>
          <w:szCs w:val="26"/>
        </w:rPr>
        <w:t xml:space="preserve"> (на базе ОАО «Араратбанк»).</w:t>
      </w:r>
    </w:p>
    <w:p w14:paraId="5DBE0FF6" w14:textId="1BE60F86" w:rsidR="009B4DAC" w:rsidRPr="00413B5C" w:rsidRDefault="00DD041D" w:rsidP="00413B5C">
      <w:pPr>
        <w:pStyle w:val="BodyText"/>
        <w:spacing w:before="143" w:line="360" w:lineRule="auto"/>
        <w:ind w:left="709" w:right="436" w:firstLine="567"/>
        <w:rPr>
          <w:b/>
          <w:iCs/>
          <w:color w:val="A40020"/>
          <w:szCs w:val="22"/>
          <w:u w:val="thick" w:color="A40020"/>
        </w:rPr>
      </w:pPr>
      <w:r w:rsidRPr="003577C2">
        <w:rPr>
          <w:b/>
          <w:iCs/>
          <w:color w:val="A40020"/>
          <w:szCs w:val="22"/>
          <w:u w:val="thick" w:color="A40020"/>
        </w:rPr>
        <w:t>6 ноября</w:t>
      </w:r>
      <w:r w:rsidR="00413B5C" w:rsidRPr="003577C2">
        <w:rPr>
          <w:b/>
          <w:iCs/>
          <w:color w:val="A40020"/>
          <w:szCs w:val="22"/>
          <w:u w:val="thick" w:color="A40020"/>
        </w:rPr>
        <w:t>, после закрытия конференции, будут организованы культурные мероприятия</w:t>
      </w:r>
      <w:r w:rsidR="007738AE">
        <w:rPr>
          <w:b/>
          <w:iCs/>
          <w:color w:val="A40020"/>
          <w:szCs w:val="22"/>
          <w:u w:val="thick" w:color="A40020"/>
        </w:rPr>
        <w:t xml:space="preserve"> и </w:t>
      </w:r>
      <w:r w:rsidR="00413B5C" w:rsidRPr="003577C2">
        <w:rPr>
          <w:b/>
          <w:iCs/>
          <w:color w:val="A40020"/>
          <w:szCs w:val="22"/>
          <w:u w:val="thick" w:color="A40020"/>
        </w:rPr>
        <w:t>туристические поездки по г. Еревану и ближайшим районам.</w:t>
      </w:r>
    </w:p>
    <w:p w14:paraId="3F8047F5" w14:textId="5231EA59" w:rsidR="00B36899" w:rsidRDefault="009C16FB">
      <w:pPr>
        <w:spacing w:before="1" w:line="360" w:lineRule="auto"/>
        <w:ind w:left="712" w:right="432" w:firstLine="566"/>
        <w:jc w:val="both"/>
        <w:rPr>
          <w:sz w:val="26"/>
        </w:rPr>
      </w:pPr>
      <w:r>
        <w:rPr>
          <w:b/>
          <w:i/>
          <w:color w:val="A40020"/>
          <w:sz w:val="26"/>
          <w:u w:val="thick" w:color="A40020"/>
        </w:rPr>
        <w:t>Участие</w:t>
      </w:r>
      <w:r>
        <w:rPr>
          <w:b/>
          <w:i/>
          <w:color w:val="A40020"/>
          <w:spacing w:val="1"/>
          <w:sz w:val="26"/>
          <w:u w:val="thick" w:color="A40020"/>
        </w:rPr>
        <w:t xml:space="preserve"> </w:t>
      </w:r>
      <w:r>
        <w:rPr>
          <w:b/>
          <w:i/>
          <w:color w:val="A40020"/>
          <w:sz w:val="26"/>
          <w:u w:val="thick" w:color="A40020"/>
        </w:rPr>
        <w:t>в</w:t>
      </w:r>
      <w:r>
        <w:rPr>
          <w:b/>
          <w:i/>
          <w:color w:val="A40020"/>
          <w:spacing w:val="1"/>
          <w:sz w:val="26"/>
          <w:u w:val="thick" w:color="A40020"/>
        </w:rPr>
        <w:t xml:space="preserve"> </w:t>
      </w:r>
      <w:r>
        <w:rPr>
          <w:b/>
          <w:i/>
          <w:color w:val="A40020"/>
          <w:sz w:val="26"/>
          <w:u w:val="thick" w:color="A40020"/>
        </w:rPr>
        <w:t>конференции</w:t>
      </w:r>
      <w:r>
        <w:rPr>
          <w:b/>
          <w:i/>
          <w:color w:val="A40020"/>
          <w:spacing w:val="1"/>
          <w:sz w:val="26"/>
          <w:u w:val="thick" w:color="A40020"/>
        </w:rPr>
        <w:t xml:space="preserve"> </w:t>
      </w:r>
      <w:r>
        <w:rPr>
          <w:b/>
          <w:i/>
          <w:color w:val="A40020"/>
          <w:sz w:val="26"/>
          <w:u w:val="thick" w:color="A40020"/>
        </w:rPr>
        <w:t>бесплатное.</w:t>
      </w:r>
      <w:r>
        <w:rPr>
          <w:b/>
          <w:i/>
          <w:color w:val="A40020"/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расходы осуществляются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участниками.</w:t>
      </w:r>
    </w:p>
    <w:p w14:paraId="2F2BB001" w14:textId="1D2938E8" w:rsidR="00C169BA" w:rsidRPr="00C169BA" w:rsidRDefault="00C169BA" w:rsidP="00C169BA">
      <w:pPr>
        <w:spacing w:before="1" w:line="360" w:lineRule="auto"/>
        <w:ind w:left="712" w:right="432" w:firstLine="566"/>
        <w:jc w:val="both"/>
        <w:rPr>
          <w:sz w:val="26"/>
        </w:rPr>
      </w:pPr>
      <w:r>
        <w:rPr>
          <w:sz w:val="26"/>
        </w:rPr>
        <w:t xml:space="preserve">В </w:t>
      </w:r>
      <w:r w:rsidRPr="00C169BA">
        <w:rPr>
          <w:sz w:val="26"/>
        </w:rPr>
        <w:t>конференции могут принимать участие аспиранты</w:t>
      </w:r>
      <w:r>
        <w:rPr>
          <w:sz w:val="26"/>
        </w:rPr>
        <w:t>, научные сотрудники, исследователи, кандидаты</w:t>
      </w:r>
      <w:r w:rsidR="0025442C">
        <w:rPr>
          <w:sz w:val="26"/>
        </w:rPr>
        <w:t xml:space="preserve"> и</w:t>
      </w:r>
      <w:r>
        <w:rPr>
          <w:sz w:val="26"/>
        </w:rPr>
        <w:t xml:space="preserve"> доктора наук, которые</w:t>
      </w:r>
      <w:r w:rsidRPr="00C169BA">
        <w:rPr>
          <w:sz w:val="26"/>
        </w:rPr>
        <w:t xml:space="preserve"> будут представлять свои работы и исследования. Мы также рады приветствовать</w:t>
      </w:r>
      <w:r>
        <w:rPr>
          <w:sz w:val="26"/>
        </w:rPr>
        <w:t xml:space="preserve"> </w:t>
      </w:r>
      <w:r w:rsidRPr="00C169BA">
        <w:rPr>
          <w:sz w:val="26"/>
        </w:rPr>
        <w:t>представителей практической сферы, которые смогут</w:t>
      </w:r>
      <w:r>
        <w:rPr>
          <w:sz w:val="26"/>
        </w:rPr>
        <w:t xml:space="preserve"> поделиться результатами своих исследований,</w:t>
      </w:r>
      <w:r w:rsidRPr="00C169BA">
        <w:rPr>
          <w:sz w:val="26"/>
        </w:rPr>
        <w:t xml:space="preserve"> активно участвовать в обсуждениях и обмене опытом.</w:t>
      </w:r>
    </w:p>
    <w:p w14:paraId="3A0BD2FB" w14:textId="77777777" w:rsidR="00C169BA" w:rsidRPr="00C169BA" w:rsidRDefault="00C169BA" w:rsidP="00C169BA">
      <w:pPr>
        <w:spacing w:before="1" w:line="360" w:lineRule="auto"/>
        <w:ind w:left="712" w:right="432" w:firstLine="566"/>
        <w:jc w:val="both"/>
        <w:rPr>
          <w:sz w:val="26"/>
        </w:rPr>
      </w:pPr>
      <w:r w:rsidRPr="00C169BA">
        <w:rPr>
          <w:sz w:val="26"/>
        </w:rPr>
        <w:t>Магистры и студенты бакалавриата имеют возможность быть слушателями конференции, что предоставит им шанс познакомиться с передовыми научными достижениями и активно участвовать в обсуждениях.</w:t>
      </w:r>
    </w:p>
    <w:p w14:paraId="62B987BB" w14:textId="38CB97FF" w:rsidR="00B36899" w:rsidRDefault="009C16FB" w:rsidP="009C16FB">
      <w:pPr>
        <w:pStyle w:val="BodyText"/>
        <w:spacing w:line="357" w:lineRule="auto"/>
        <w:ind w:right="437"/>
      </w:pPr>
      <w:r>
        <w:rPr>
          <w:color w:val="A40020"/>
          <w:u w:val="thick" w:color="A40020"/>
        </w:rPr>
        <w:t>Порядок</w:t>
      </w:r>
      <w:r>
        <w:rPr>
          <w:color w:val="A40020"/>
          <w:spacing w:val="-7"/>
          <w:u w:val="thick" w:color="A40020"/>
        </w:rPr>
        <w:t xml:space="preserve"> </w:t>
      </w:r>
      <w:r>
        <w:rPr>
          <w:color w:val="A40020"/>
          <w:u w:val="thick" w:color="A40020"/>
        </w:rPr>
        <w:t>регистрации</w:t>
      </w:r>
      <w:r>
        <w:rPr>
          <w:color w:val="A40020"/>
          <w:spacing w:val="-6"/>
          <w:u w:val="thick" w:color="A40020"/>
        </w:rPr>
        <w:t xml:space="preserve"> </w:t>
      </w:r>
      <w:r>
        <w:rPr>
          <w:color w:val="A40020"/>
          <w:u w:val="thick" w:color="A40020"/>
        </w:rPr>
        <w:t>участников</w:t>
      </w:r>
    </w:p>
    <w:p w14:paraId="0298FFAF" w14:textId="39905812" w:rsidR="00B36899" w:rsidRDefault="009C16FB">
      <w:pPr>
        <w:pStyle w:val="BodyText"/>
        <w:spacing w:before="142" w:line="360" w:lineRule="auto"/>
        <w:ind w:right="429"/>
      </w:pPr>
      <w:r w:rsidRPr="003577C2">
        <w:t xml:space="preserve">Для участия в конференции необходимо </w:t>
      </w:r>
      <w:r w:rsidR="003577C2" w:rsidRPr="003577C2">
        <w:t>до</w:t>
      </w:r>
      <w:r w:rsidR="003577C2" w:rsidRPr="003577C2">
        <w:rPr>
          <w:bCs/>
          <w:color w:val="A40020"/>
        </w:rPr>
        <w:t xml:space="preserve"> </w:t>
      </w:r>
      <w:r w:rsidR="00DD041D" w:rsidRPr="003577C2">
        <w:rPr>
          <w:b/>
          <w:color w:val="A40020"/>
          <w:u w:val="thick" w:color="A40020"/>
        </w:rPr>
        <w:t>20</w:t>
      </w:r>
      <w:r w:rsidRPr="003577C2">
        <w:rPr>
          <w:b/>
          <w:color w:val="A40020"/>
          <w:u w:val="thick" w:color="A40020"/>
        </w:rPr>
        <w:t xml:space="preserve"> </w:t>
      </w:r>
      <w:r w:rsidR="00DD041D" w:rsidRPr="003577C2">
        <w:rPr>
          <w:b/>
          <w:color w:val="A40020"/>
          <w:u w:val="thick" w:color="A40020"/>
        </w:rPr>
        <w:t>октября</w:t>
      </w:r>
      <w:r w:rsidRPr="003577C2">
        <w:rPr>
          <w:b/>
          <w:color w:val="A40020"/>
          <w:u w:val="thick" w:color="A40020"/>
        </w:rPr>
        <w:t xml:space="preserve"> 202</w:t>
      </w:r>
      <w:r w:rsidR="00DD041D" w:rsidRPr="003577C2">
        <w:rPr>
          <w:b/>
          <w:color w:val="A40020"/>
          <w:u w:val="thick" w:color="A40020"/>
        </w:rPr>
        <w:t>5</w:t>
      </w:r>
      <w:r w:rsidR="003577C2" w:rsidRPr="003577C2">
        <w:rPr>
          <w:b/>
          <w:color w:val="A40020"/>
          <w:u w:val="thick" w:color="A40020"/>
        </w:rPr>
        <w:t xml:space="preserve"> </w:t>
      </w:r>
      <w:r w:rsidRPr="003577C2">
        <w:rPr>
          <w:b/>
          <w:color w:val="A40020"/>
          <w:u w:val="thick" w:color="A40020"/>
        </w:rPr>
        <w:t>г.</w:t>
      </w:r>
      <w:r w:rsidRPr="003577C2">
        <w:rPr>
          <w:b/>
          <w:color w:val="A40020"/>
          <w:spacing w:val="1"/>
        </w:rPr>
        <w:t xml:space="preserve"> </w:t>
      </w:r>
      <w:r w:rsidRPr="003577C2">
        <w:t>пройти</w:t>
      </w:r>
      <w:r w:rsidRPr="003577C2">
        <w:rPr>
          <w:spacing w:val="1"/>
        </w:rPr>
        <w:t xml:space="preserve"> </w:t>
      </w:r>
      <w:r w:rsidRPr="003577C2">
        <w:t>регистрацию</w:t>
      </w:r>
      <w:r w:rsidRPr="003577C2">
        <w:rPr>
          <w:spacing w:val="1"/>
        </w:rPr>
        <w:t xml:space="preserve"> </w:t>
      </w:r>
      <w:r w:rsidRPr="003577C2">
        <w:t>с</w:t>
      </w:r>
      <w:r w:rsidRPr="003577C2">
        <w:rPr>
          <w:spacing w:val="1"/>
        </w:rPr>
        <w:t xml:space="preserve"> </w:t>
      </w:r>
      <w:r w:rsidRPr="003577C2">
        <w:t>помощью</w:t>
      </w:r>
      <w:r w:rsidRPr="003577C2">
        <w:rPr>
          <w:spacing w:val="1"/>
        </w:rPr>
        <w:t xml:space="preserve"> </w:t>
      </w:r>
      <w:r w:rsidRPr="003577C2">
        <w:t>электронной</w:t>
      </w:r>
      <w:r w:rsidRPr="003577C2">
        <w:rPr>
          <w:spacing w:val="1"/>
        </w:rPr>
        <w:t xml:space="preserve"> </w:t>
      </w:r>
      <w:r w:rsidRPr="003577C2">
        <w:t>системы</w:t>
      </w:r>
      <w:r w:rsidRPr="003577C2">
        <w:rPr>
          <w:spacing w:val="1"/>
        </w:rPr>
        <w:t xml:space="preserve"> </w:t>
      </w:r>
      <w:r w:rsidRPr="003577C2">
        <w:t>подачи</w:t>
      </w:r>
      <w:r w:rsidRPr="003577C2">
        <w:rPr>
          <w:spacing w:val="1"/>
        </w:rPr>
        <w:t xml:space="preserve"> </w:t>
      </w:r>
      <w:r w:rsidRPr="003577C2">
        <w:t>заявок</w:t>
      </w:r>
      <w:r w:rsidRPr="003577C2">
        <w:rPr>
          <w:spacing w:val="1"/>
        </w:rPr>
        <w:t xml:space="preserve"> </w:t>
      </w:r>
      <w:r w:rsidRPr="003577C2">
        <w:t>и</w:t>
      </w:r>
      <w:r w:rsidRPr="003577C2">
        <w:rPr>
          <w:spacing w:val="65"/>
        </w:rPr>
        <w:t xml:space="preserve"> </w:t>
      </w:r>
      <w:r w:rsidRPr="003577C2">
        <w:t>материалов</w:t>
      </w:r>
      <w:r w:rsidR="003577C2" w:rsidRPr="003577C2">
        <w:t xml:space="preserve"> </w:t>
      </w:r>
      <w:r w:rsidRPr="003577C2">
        <w:t>через</w:t>
      </w:r>
      <w:r w:rsidRPr="003577C2">
        <w:rPr>
          <w:spacing w:val="1"/>
        </w:rPr>
        <w:t xml:space="preserve"> </w:t>
      </w:r>
      <w:r w:rsidRPr="003577C2">
        <w:t>официальный</w:t>
      </w:r>
      <w:r w:rsidRPr="003577C2">
        <w:rPr>
          <w:spacing w:val="1"/>
        </w:rPr>
        <w:t xml:space="preserve"> </w:t>
      </w:r>
      <w:r w:rsidRPr="003577C2">
        <w:t>сайт</w:t>
      </w:r>
      <w:r w:rsidRPr="003577C2">
        <w:rPr>
          <w:spacing w:val="1"/>
        </w:rPr>
        <w:t xml:space="preserve"> </w:t>
      </w:r>
      <w:r w:rsidRPr="003577C2">
        <w:t>РАУ,</w:t>
      </w:r>
      <w:r w:rsidRPr="003577C2">
        <w:rPr>
          <w:spacing w:val="1"/>
        </w:rPr>
        <w:t xml:space="preserve"> </w:t>
      </w:r>
      <w:r w:rsidRPr="003577C2">
        <w:t>пройдя</w:t>
      </w:r>
      <w:r w:rsidRPr="003577C2">
        <w:rPr>
          <w:spacing w:val="-1"/>
        </w:rPr>
        <w:t xml:space="preserve"> </w:t>
      </w:r>
      <w:r w:rsidRPr="003577C2">
        <w:t>по</w:t>
      </w:r>
      <w:r w:rsidRPr="003577C2">
        <w:rPr>
          <w:spacing w:val="1"/>
        </w:rPr>
        <w:t xml:space="preserve"> </w:t>
      </w:r>
      <w:hyperlink r:id="rId16">
        <w:r w:rsidRPr="003577C2">
          <w:rPr>
            <w:color w:val="0000FF"/>
            <w:u w:val="single" w:color="0000FF"/>
          </w:rPr>
          <w:t>адресу</w:t>
        </w:r>
        <w:r w:rsidRPr="003577C2">
          <w:t>.</w:t>
        </w:r>
      </w:hyperlink>
      <w:r w:rsidR="00DD041D">
        <w:t xml:space="preserve"> </w:t>
      </w:r>
    </w:p>
    <w:p w14:paraId="7BB077D4" w14:textId="77777777" w:rsidR="00B36899" w:rsidRDefault="00B36899">
      <w:pPr>
        <w:spacing w:line="357" w:lineRule="auto"/>
        <w:jc w:val="both"/>
        <w:rPr>
          <w:sz w:val="26"/>
        </w:rPr>
        <w:sectPr w:rsidR="00B36899">
          <w:pgSz w:w="12240" w:h="15840"/>
          <w:pgMar w:top="1060" w:right="420" w:bottom="280" w:left="420" w:header="720" w:footer="720" w:gutter="0"/>
          <w:cols w:space="720"/>
        </w:sectPr>
      </w:pPr>
    </w:p>
    <w:p w14:paraId="3BF2010B" w14:textId="6BD92A92" w:rsidR="00B36899" w:rsidRDefault="00BE58C8">
      <w:pPr>
        <w:pStyle w:val="BodyText"/>
        <w:spacing w:before="67" w:line="360" w:lineRule="auto"/>
        <w:ind w:right="435"/>
      </w:pPr>
      <w:r>
        <w:lastRenderedPageBreak/>
        <w:pict w14:anchorId="1BE227CE">
          <v:shape id="_x0000_s1026" style="position:absolute;left:0;text-align:left;margin-left:24pt;margin-top:24pt;width:564.15pt;height:744.15pt;z-index:-15809536;mso-position-horizontal-relative:page;mso-position-vertical-relative:page" coordorigin="480,480" coordsize="11283,14883" o:spt="100" adj="0,,0" path="m11674,569r-29,l11645,598r,14647l598,15245,598,598r11047,l11645,569,598,569r-29,l569,598r,14647l569,15274r29,l11645,15274r29,l11674,15245r,-14647l11674,569xm11762,15245r-60,l11702,15302r-57,l598,15302r-58,l540,15245r-60,l480,15302r,60l540,15362r58,l11645,15362r57,l11762,15362r,-60l11762,15245xm11762,480r-60,l11645,480,598,480r-58,l480,480r,60l480,598r,14647l540,15245,540,598r,-58l598,540r11047,l11702,540r,58l11702,15245r60,l11762,598r,-58l11762,480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 w:rsidR="009C16FB">
        <w:t>Работы</w:t>
      </w:r>
      <w:r w:rsidR="009C16FB">
        <w:rPr>
          <w:spacing w:val="1"/>
        </w:rPr>
        <w:t xml:space="preserve"> </w:t>
      </w:r>
      <w:r w:rsidR="009C16FB">
        <w:t>должны</w:t>
      </w:r>
      <w:r w:rsidR="009C16FB">
        <w:rPr>
          <w:spacing w:val="1"/>
        </w:rPr>
        <w:t xml:space="preserve"> </w:t>
      </w:r>
      <w:r w:rsidR="009C16FB">
        <w:t>быть</w:t>
      </w:r>
      <w:r w:rsidR="009C16FB">
        <w:rPr>
          <w:spacing w:val="1"/>
        </w:rPr>
        <w:t xml:space="preserve"> </w:t>
      </w:r>
      <w:r w:rsidR="009C16FB">
        <w:t>подготовлены</w:t>
      </w:r>
      <w:r w:rsidR="009C16FB">
        <w:rPr>
          <w:spacing w:val="1"/>
        </w:rPr>
        <w:t xml:space="preserve"> </w:t>
      </w:r>
      <w:r w:rsidR="009C16FB">
        <w:t>в</w:t>
      </w:r>
      <w:r w:rsidR="009C16FB">
        <w:rPr>
          <w:spacing w:val="1"/>
        </w:rPr>
        <w:t xml:space="preserve"> </w:t>
      </w:r>
      <w:r w:rsidR="009C16FB">
        <w:t>строгом</w:t>
      </w:r>
      <w:r w:rsidR="009C16FB">
        <w:rPr>
          <w:spacing w:val="1"/>
        </w:rPr>
        <w:t xml:space="preserve"> </w:t>
      </w:r>
      <w:r w:rsidR="009C16FB">
        <w:t>соответствии</w:t>
      </w:r>
      <w:r w:rsidR="009C16FB">
        <w:rPr>
          <w:spacing w:val="1"/>
        </w:rPr>
        <w:t xml:space="preserve"> </w:t>
      </w:r>
      <w:r w:rsidR="009C16FB">
        <w:t>с</w:t>
      </w:r>
      <w:r w:rsidR="009C16FB">
        <w:rPr>
          <w:spacing w:val="1"/>
        </w:rPr>
        <w:t xml:space="preserve"> </w:t>
      </w:r>
      <w:r w:rsidR="009C16FB">
        <w:t>требованиями</w:t>
      </w:r>
      <w:r w:rsidR="009C16FB">
        <w:rPr>
          <w:spacing w:val="1"/>
        </w:rPr>
        <w:t xml:space="preserve"> </w:t>
      </w:r>
      <w:r w:rsidR="009C16FB">
        <w:t>к</w:t>
      </w:r>
      <w:r w:rsidR="009C16FB">
        <w:rPr>
          <w:spacing w:val="1"/>
        </w:rPr>
        <w:t xml:space="preserve"> </w:t>
      </w:r>
      <w:r w:rsidR="009C16FB">
        <w:t>оформлению</w:t>
      </w:r>
      <w:r w:rsidR="009C16FB">
        <w:rPr>
          <w:spacing w:val="1"/>
        </w:rPr>
        <w:t xml:space="preserve"> </w:t>
      </w:r>
      <w:r w:rsidR="009C16FB">
        <w:t>статьи,</w:t>
      </w:r>
      <w:r w:rsidR="009C16FB">
        <w:rPr>
          <w:spacing w:val="1"/>
        </w:rPr>
        <w:t xml:space="preserve"> </w:t>
      </w:r>
      <w:r w:rsidR="009C16FB">
        <w:t>которы</w:t>
      </w:r>
      <w:r w:rsidR="00413B5C">
        <w:t>е прикреплены к письму.</w:t>
      </w:r>
    </w:p>
    <w:p w14:paraId="4E1ED4BE" w14:textId="77777777" w:rsidR="00B36899" w:rsidRDefault="009C16FB">
      <w:pPr>
        <w:pStyle w:val="BodyText"/>
        <w:spacing w:before="2" w:line="360" w:lineRule="auto"/>
        <w:ind w:right="436"/>
      </w:pPr>
      <w:r>
        <w:t>Полученные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конференции и, при одобрении Программным комитетом, будут опубликованы в сборнике</w:t>
      </w:r>
      <w:r>
        <w:rPr>
          <w:spacing w:val="1"/>
        </w:rPr>
        <w:t xml:space="preserve"> </w:t>
      </w:r>
      <w:r>
        <w:t>трудов</w:t>
      </w:r>
      <w:r>
        <w:rPr>
          <w:spacing w:val="-3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присвоением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размещением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  <w:color w:val="005FA8"/>
        </w:rPr>
        <w:t>БД</w:t>
      </w:r>
      <w:r>
        <w:rPr>
          <w:b/>
          <w:color w:val="005FA8"/>
          <w:spacing w:val="-2"/>
        </w:rPr>
        <w:t xml:space="preserve"> </w:t>
      </w:r>
      <w:r>
        <w:rPr>
          <w:b/>
          <w:color w:val="005FA8"/>
        </w:rPr>
        <w:t>РИНЦ</w:t>
      </w:r>
      <w:r>
        <w:t>.</w:t>
      </w:r>
    </w:p>
    <w:p w14:paraId="0FD45D62" w14:textId="77777777" w:rsidR="00B36899" w:rsidRDefault="009C16FB">
      <w:pPr>
        <w:pStyle w:val="Heading1"/>
        <w:spacing w:before="8"/>
        <w:rPr>
          <w:u w:val="none"/>
        </w:rPr>
      </w:pPr>
      <w:r>
        <w:rPr>
          <w:color w:val="A40020"/>
          <w:u w:val="thick" w:color="A40020"/>
        </w:rPr>
        <w:t>Дополнительная</w:t>
      </w:r>
      <w:r>
        <w:rPr>
          <w:color w:val="A40020"/>
          <w:spacing w:val="-8"/>
          <w:u w:val="thick" w:color="A40020"/>
        </w:rPr>
        <w:t xml:space="preserve"> </w:t>
      </w:r>
      <w:r>
        <w:rPr>
          <w:color w:val="A40020"/>
          <w:u w:val="thick" w:color="A40020"/>
        </w:rPr>
        <w:t>информация</w:t>
      </w:r>
    </w:p>
    <w:p w14:paraId="610F42B4" w14:textId="5178D42D" w:rsidR="00B36899" w:rsidRPr="00DA4E69" w:rsidRDefault="009C16FB">
      <w:pPr>
        <w:pStyle w:val="BodyText"/>
        <w:spacing w:before="143"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 Организационный комитет Конференции по адресу г. Ереван, ул. О.Эмина 123, комн. 412 или направлять</w:t>
      </w:r>
      <w:r>
        <w:rPr>
          <w:spacing w:val="1"/>
        </w:rPr>
        <w:t xml:space="preserve"> </w:t>
      </w:r>
      <w:r>
        <w:t>ваши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="00145848">
        <w:t xml:space="preserve"> </w:t>
      </w:r>
      <w:hyperlink r:id="rId17" w:history="1">
        <w:r w:rsidR="00145848" w:rsidRPr="006A65EB">
          <w:rPr>
            <w:rStyle w:val="Hyperlink"/>
          </w:rPr>
          <w:t>managementbusdept@rau.am</w:t>
        </w:r>
      </w:hyperlink>
      <w:r w:rsidR="00145848">
        <w:t xml:space="preserve">. </w:t>
      </w:r>
      <w:r w:rsidR="00DA4E69" w:rsidRPr="00DA4E69">
        <w:t xml:space="preserve"> </w:t>
      </w:r>
    </w:p>
    <w:p w14:paraId="217EE5E2" w14:textId="4E21F46D" w:rsidR="00B36899" w:rsidRDefault="009C16FB">
      <w:pPr>
        <w:pStyle w:val="BodyText"/>
        <w:spacing w:before="0" w:line="298" w:lineRule="exact"/>
        <w:ind w:left="1279" w:firstLine="0"/>
      </w:pPr>
      <w:r>
        <w:t>Контактное</w:t>
      </w:r>
      <w:r>
        <w:rPr>
          <w:spacing w:val="-4"/>
        </w:rPr>
        <w:t xml:space="preserve"> </w:t>
      </w:r>
      <w:r>
        <w:t>лицо:</w:t>
      </w:r>
      <w:r>
        <w:rPr>
          <w:spacing w:val="-1"/>
        </w:rPr>
        <w:t xml:space="preserve"> </w:t>
      </w:r>
      <w:r>
        <w:t>Аветян</w:t>
      </w:r>
      <w:r w:rsidR="004271C1">
        <w:t xml:space="preserve"> А.А.</w:t>
      </w:r>
    </w:p>
    <w:sectPr w:rsidR="00B36899">
      <w:pgSz w:w="12240" w:h="15840"/>
      <w:pgMar w:top="10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1B"/>
    <w:multiLevelType w:val="hybridMultilevel"/>
    <w:tmpl w:val="1DE40AC4"/>
    <w:lvl w:ilvl="0" w:tplc="7588806E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310BFC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CDA270C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3" w:tplc="FB14CEB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67780716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5" w:tplc="34644FF0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F84636A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7" w:tplc="2C1CBDA4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E4CE366E"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F64263"/>
    <w:multiLevelType w:val="hybridMultilevel"/>
    <w:tmpl w:val="D458EBB6"/>
    <w:lvl w:ilvl="0" w:tplc="D8665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3013">
    <w:abstractNumId w:val="0"/>
  </w:num>
  <w:num w:numId="2" w16cid:durableId="161011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899"/>
    <w:rsid w:val="0000634E"/>
    <w:rsid w:val="00045683"/>
    <w:rsid w:val="000B3361"/>
    <w:rsid w:val="001157F7"/>
    <w:rsid w:val="00145848"/>
    <w:rsid w:val="001F6C5F"/>
    <w:rsid w:val="00233ECC"/>
    <w:rsid w:val="0025442C"/>
    <w:rsid w:val="00285FE3"/>
    <w:rsid w:val="002D3CF5"/>
    <w:rsid w:val="002D5C71"/>
    <w:rsid w:val="002D730C"/>
    <w:rsid w:val="00333A0B"/>
    <w:rsid w:val="00337290"/>
    <w:rsid w:val="0034471B"/>
    <w:rsid w:val="003577C2"/>
    <w:rsid w:val="00357A61"/>
    <w:rsid w:val="00360DD8"/>
    <w:rsid w:val="00413B5C"/>
    <w:rsid w:val="004271C1"/>
    <w:rsid w:val="00465BA9"/>
    <w:rsid w:val="00532545"/>
    <w:rsid w:val="00585BA7"/>
    <w:rsid w:val="005D7A16"/>
    <w:rsid w:val="005F58B1"/>
    <w:rsid w:val="00660AD3"/>
    <w:rsid w:val="006A4955"/>
    <w:rsid w:val="00720EAE"/>
    <w:rsid w:val="007738AE"/>
    <w:rsid w:val="00773B4A"/>
    <w:rsid w:val="00786B4D"/>
    <w:rsid w:val="007E1C85"/>
    <w:rsid w:val="00815EA6"/>
    <w:rsid w:val="00817B7F"/>
    <w:rsid w:val="008D663B"/>
    <w:rsid w:val="009B315B"/>
    <w:rsid w:val="009B4DAC"/>
    <w:rsid w:val="009C16FB"/>
    <w:rsid w:val="009C7E92"/>
    <w:rsid w:val="009D63FE"/>
    <w:rsid w:val="009E2EBD"/>
    <w:rsid w:val="00A92798"/>
    <w:rsid w:val="00A9531C"/>
    <w:rsid w:val="00AE5E1F"/>
    <w:rsid w:val="00B31292"/>
    <w:rsid w:val="00B36899"/>
    <w:rsid w:val="00B7395E"/>
    <w:rsid w:val="00BE58C8"/>
    <w:rsid w:val="00C06E44"/>
    <w:rsid w:val="00C169BA"/>
    <w:rsid w:val="00C72BDA"/>
    <w:rsid w:val="00CA3849"/>
    <w:rsid w:val="00CE1FB7"/>
    <w:rsid w:val="00CF7BC5"/>
    <w:rsid w:val="00D4767E"/>
    <w:rsid w:val="00DA4E69"/>
    <w:rsid w:val="00DD041D"/>
    <w:rsid w:val="00DD4868"/>
    <w:rsid w:val="00E10308"/>
    <w:rsid w:val="00E426D5"/>
    <w:rsid w:val="00E856DF"/>
    <w:rsid w:val="00E91A03"/>
    <w:rsid w:val="00F121DF"/>
    <w:rsid w:val="00F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C7CF998"/>
  <w15:docId w15:val="{A6EA6075-7FA9-4421-A26B-D6D64DD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279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48"/>
      <w:ind w:left="712"/>
      <w:outlineLvl w:val="1"/>
    </w:pPr>
    <w:rPr>
      <w:b/>
      <w:bCs/>
      <w:i/>
      <w:iCs/>
      <w:sz w:val="26"/>
      <w:szCs w:val="26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B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12" w:firstLine="566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47"/>
      <w:ind w:left="179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D7A16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17B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9C7E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A4E6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5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5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7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mailto:managementbusdept@rau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u.am/forms/conferen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8FF3-BC83-4684-9D5F-C5639801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Arman Avetyan</cp:lastModifiedBy>
  <cp:revision>35</cp:revision>
  <cp:lastPrinted>2025-09-25T07:16:00Z</cp:lastPrinted>
  <dcterms:created xsi:type="dcterms:W3CDTF">2024-08-26T15:29:00Z</dcterms:created>
  <dcterms:modified xsi:type="dcterms:W3CDTF">2025-09-25T07:30:00Z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