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A5317" w14:textId="771C50E2" w:rsidR="00864C10" w:rsidRPr="00AC2E1B" w:rsidRDefault="00864C10" w:rsidP="00864C10">
      <w:pPr>
        <w:jc w:val="center"/>
        <w:rPr>
          <w:rFonts w:ascii="Sylfaen" w:hAnsi="Sylfaen"/>
          <w:b/>
          <w:bCs/>
          <w:color w:val="000000" w:themeColor="text1"/>
          <w:sz w:val="34"/>
          <w:szCs w:val="34"/>
          <w:lang w:val="hy-AM"/>
        </w:rPr>
      </w:pPr>
      <w:r w:rsidRPr="00AC2E1B">
        <w:rPr>
          <w:rFonts w:ascii="Sylfaen" w:hAnsi="Sylfaen"/>
          <w:b/>
          <w:bCs/>
          <w:color w:val="000000" w:themeColor="text1"/>
          <w:sz w:val="34"/>
          <w:szCs w:val="34"/>
          <w:lang w:val="hy-AM"/>
        </w:rPr>
        <w:t>ԱՐՏՈՆՈՒԹՅՈՒՆՆԵՐԻՑ ՕԳՏՎԵԼՈՒ ԴԵՊՔՈՒՄ ՆԵՐԿԱՅԱՑՎՈՂ ԼՐԱՑՈՒՑԻՉ ՓԱՍՏԱԹՂԹԵՐ</w:t>
      </w:r>
    </w:p>
    <w:p w14:paraId="09253E59" w14:textId="751DB531" w:rsidR="00864C10" w:rsidRPr="00AC2E1B" w:rsidRDefault="00864C10" w:rsidP="00864C10">
      <w:pPr>
        <w:jc w:val="both"/>
        <w:rPr>
          <w:rFonts w:ascii="Sylfaen" w:hAnsi="Sylfaen"/>
          <w:color w:val="000000" w:themeColor="text1"/>
          <w:lang w:val="hy-AM"/>
        </w:rPr>
      </w:pPr>
      <w:r w:rsidRPr="00AC2E1B">
        <w:rPr>
          <w:rFonts w:ascii="Sylfaen" w:hAnsi="Sylfaen"/>
          <w:color w:val="000000" w:themeColor="text1"/>
          <w:lang w:val="hy-AM"/>
        </w:rPr>
        <w:t xml:space="preserve">Դիմում-հայտը լրացնելու համար սահմանված ժամկետներում (1- ին փուլ` </w:t>
      </w:r>
      <w:r w:rsidRPr="00AC2E1B">
        <w:rPr>
          <w:rFonts w:ascii="Sylfaen" w:hAnsi="Sylfaen"/>
          <w:b/>
          <w:bCs/>
          <w:color w:val="000000" w:themeColor="text1"/>
          <w:lang w:val="hy-AM"/>
        </w:rPr>
        <w:t>ապրիլի 15-ից</w:t>
      </w:r>
      <w:r w:rsidRPr="00AC2E1B">
        <w:rPr>
          <w:rFonts w:ascii="Sylfaen" w:hAnsi="Sylfaen"/>
          <w:color w:val="000000" w:themeColor="text1"/>
          <w:lang w:val="hy-AM"/>
        </w:rPr>
        <w:t xml:space="preserve"> մինչև </w:t>
      </w:r>
      <w:r w:rsidRPr="00AC2E1B">
        <w:rPr>
          <w:rFonts w:ascii="Sylfaen" w:hAnsi="Sylfaen"/>
          <w:b/>
          <w:bCs/>
          <w:color w:val="000000" w:themeColor="text1"/>
          <w:lang w:val="hy-AM"/>
        </w:rPr>
        <w:t>մայիսի 10-ը</w:t>
      </w:r>
      <w:r w:rsidRPr="00AC2E1B">
        <w:rPr>
          <w:rFonts w:ascii="Sylfaen" w:hAnsi="Sylfaen"/>
          <w:color w:val="000000" w:themeColor="text1"/>
          <w:lang w:val="hy-AM"/>
        </w:rPr>
        <w:t xml:space="preserve">, 2-րդ փուլ` </w:t>
      </w:r>
      <w:r w:rsidRPr="00AC2E1B">
        <w:rPr>
          <w:rFonts w:ascii="Sylfaen" w:hAnsi="Sylfaen"/>
          <w:b/>
          <w:bCs/>
          <w:color w:val="000000" w:themeColor="text1"/>
          <w:lang w:val="hy-AM"/>
        </w:rPr>
        <w:t>հունիսի 26- ից</w:t>
      </w:r>
      <w:r w:rsidRPr="00AC2E1B">
        <w:rPr>
          <w:rFonts w:ascii="Sylfaen" w:hAnsi="Sylfaen"/>
          <w:color w:val="000000" w:themeColor="text1"/>
          <w:lang w:val="hy-AM"/>
        </w:rPr>
        <w:t xml:space="preserve"> մինչև </w:t>
      </w:r>
      <w:r w:rsidRPr="00AC2E1B">
        <w:rPr>
          <w:rFonts w:ascii="Sylfaen" w:hAnsi="Sylfaen"/>
          <w:b/>
          <w:bCs/>
          <w:color w:val="000000" w:themeColor="text1"/>
          <w:lang w:val="hy-AM"/>
        </w:rPr>
        <w:t>հուլիսի 1-ը</w:t>
      </w:r>
      <w:r w:rsidRPr="00AC2E1B">
        <w:rPr>
          <w:rFonts w:ascii="Sylfaen" w:hAnsi="Sylfaen"/>
          <w:color w:val="000000" w:themeColor="text1"/>
          <w:lang w:val="hy-AM"/>
        </w:rPr>
        <w:t xml:space="preserve">), 89-92 կետերից օգտվող դիմորդները ներքոնշյալ փաստաթղթերի միայն բնօրինակների սքանավորված տարբերակները պետք է ուղարկեն </w:t>
      </w:r>
      <w:r w:rsidRPr="00AC2E1B">
        <w:rPr>
          <w:rFonts w:ascii="Sylfaen" w:hAnsi="Sylfaen"/>
          <w:b/>
          <w:bCs/>
          <w:color w:val="000000" w:themeColor="text1"/>
          <w:u w:val="single"/>
          <w:lang w:val="hy-AM"/>
        </w:rPr>
        <w:t>admission@rau.am</w:t>
      </w:r>
      <w:r w:rsidRPr="00AC2E1B">
        <w:rPr>
          <w:rFonts w:ascii="Sylfaen" w:hAnsi="Sylfaen"/>
          <w:color w:val="000000" w:themeColor="text1"/>
          <w:lang w:val="hy-AM"/>
        </w:rPr>
        <w:t xml:space="preserve"> էլեկտրոնային փոստին՝ նշելով </w:t>
      </w:r>
      <w:r w:rsidRPr="00AC2E1B">
        <w:rPr>
          <w:rFonts w:ascii="Sylfaen" w:hAnsi="Sylfaen"/>
          <w:b/>
          <w:bCs/>
          <w:color w:val="000000" w:themeColor="text1"/>
          <w:lang w:val="hy-AM"/>
        </w:rPr>
        <w:t>անուն</w:t>
      </w:r>
      <w:r w:rsidRPr="00AC2E1B">
        <w:rPr>
          <w:rFonts w:ascii="Sylfaen" w:hAnsi="Sylfaen"/>
          <w:color w:val="000000" w:themeColor="text1"/>
          <w:lang w:val="hy-AM"/>
        </w:rPr>
        <w:t xml:space="preserve">, </w:t>
      </w:r>
      <w:r w:rsidRPr="00AC2E1B">
        <w:rPr>
          <w:rFonts w:ascii="Sylfaen" w:hAnsi="Sylfaen"/>
          <w:b/>
          <w:bCs/>
          <w:color w:val="000000" w:themeColor="text1"/>
          <w:lang w:val="hy-AM"/>
        </w:rPr>
        <w:t>ազգանուն</w:t>
      </w:r>
      <w:r w:rsidRPr="00AC2E1B">
        <w:rPr>
          <w:rFonts w:ascii="Sylfaen" w:hAnsi="Sylfaen"/>
          <w:color w:val="000000" w:themeColor="text1"/>
          <w:lang w:val="hy-AM"/>
        </w:rPr>
        <w:t xml:space="preserve">, </w:t>
      </w:r>
      <w:r w:rsidRPr="00AC2E1B">
        <w:rPr>
          <w:rFonts w:ascii="Sylfaen" w:hAnsi="Sylfaen"/>
          <w:b/>
          <w:bCs/>
          <w:color w:val="000000" w:themeColor="text1"/>
          <w:lang w:val="hy-AM"/>
        </w:rPr>
        <w:t>հայրանուն</w:t>
      </w:r>
      <w:r w:rsidRPr="00AC2E1B">
        <w:rPr>
          <w:rFonts w:ascii="Sylfaen" w:hAnsi="Sylfaen"/>
          <w:color w:val="000000" w:themeColor="text1"/>
          <w:lang w:val="hy-AM"/>
        </w:rPr>
        <w:t xml:space="preserve">, եվ </w:t>
      </w:r>
      <w:r w:rsidRPr="00AC2E1B">
        <w:rPr>
          <w:rFonts w:ascii="Sylfaen" w:hAnsi="Sylfaen"/>
          <w:b/>
          <w:bCs/>
          <w:color w:val="000000" w:themeColor="text1"/>
          <w:lang w:val="hy-AM"/>
        </w:rPr>
        <w:t>մասնագիտություն</w:t>
      </w:r>
      <w:r w:rsidRPr="00AC2E1B">
        <w:rPr>
          <w:rFonts w:ascii="Sylfaen" w:hAnsi="Sylfaen"/>
          <w:color w:val="000000" w:themeColor="text1"/>
          <w:lang w:val="hy-AM"/>
        </w:rPr>
        <w:t>։ Հակառակ դեպքում արտոնությունից չեն օգտվի:</w:t>
      </w:r>
    </w:p>
    <w:p w14:paraId="02D5129C" w14:textId="0D31E206" w:rsidR="00864C10" w:rsidRPr="00AC2E1B" w:rsidRDefault="00864C10" w:rsidP="00864C10">
      <w:pPr>
        <w:jc w:val="both"/>
        <w:rPr>
          <w:rFonts w:ascii="Sylfaen" w:hAnsi="Sylfaen"/>
          <w:color w:val="000000" w:themeColor="text1"/>
          <w:lang w:val="hy-AM"/>
        </w:rPr>
      </w:pPr>
      <w:r w:rsidRPr="00AC2E1B">
        <w:rPr>
          <w:rFonts w:ascii="Sylfaen" w:hAnsi="Sylfaen"/>
          <w:b/>
          <w:bCs/>
          <w:color w:val="000000" w:themeColor="text1"/>
          <w:lang w:val="hy-AM"/>
        </w:rPr>
        <w:t xml:space="preserve">89. </w:t>
      </w:r>
      <w:r w:rsidRPr="00AC2E1B">
        <w:rPr>
          <w:rFonts w:ascii="Sylfaen" w:hAnsi="Sylfaen"/>
          <w:color w:val="000000" w:themeColor="text1"/>
          <w:lang w:val="hy-AM"/>
        </w:rPr>
        <w:t xml:space="preserve">Ընդունելության քննությունը դրական միավորով հանձնելու դեպքում Հայաստանի Հանրապետության պետական բյուջեի միջոցների հաշվին մրցույթից դուրս ընդունվում են. </w:t>
      </w:r>
    </w:p>
    <w:p w14:paraId="62BA6106" w14:textId="5917CA36" w:rsidR="00864C10" w:rsidRPr="00AC2E1B" w:rsidRDefault="00864C10" w:rsidP="00864C10">
      <w:pPr>
        <w:jc w:val="both"/>
        <w:rPr>
          <w:rFonts w:ascii="Sylfaen" w:hAnsi="Sylfaen"/>
          <w:color w:val="000000" w:themeColor="text1"/>
          <w:lang w:val="hy-AM"/>
        </w:rPr>
      </w:pPr>
      <w:r w:rsidRPr="00AC2E1B">
        <w:rPr>
          <w:rFonts w:ascii="Sylfaen" w:hAnsi="Sylfaen"/>
          <w:color w:val="000000" w:themeColor="text1"/>
          <w:lang w:val="hy-AM"/>
        </w:rPr>
        <w:t xml:space="preserve">1. ժամկետային պարտադիր զինվորական ծառայության ժամանակ ծառայողական պարտականությունները կատարելիս </w:t>
      </w:r>
      <w:r w:rsidRPr="00AC2E1B">
        <w:rPr>
          <w:rFonts w:ascii="Sylfaen" w:hAnsi="Sylfaen"/>
          <w:b/>
          <w:bCs/>
          <w:color w:val="000000" w:themeColor="text1"/>
          <w:lang w:val="hy-AM"/>
        </w:rPr>
        <w:t>1-ին կամ 2-րդ խմբի</w:t>
      </w:r>
      <w:r w:rsidRPr="00AC2E1B">
        <w:rPr>
          <w:rFonts w:ascii="Sylfaen" w:hAnsi="Sylfaen"/>
          <w:color w:val="000000" w:themeColor="text1"/>
          <w:lang w:val="hy-AM"/>
        </w:rPr>
        <w:t xml:space="preserve"> հաշմանդամության զինվորական կենսաթոշակի իրավունք ունեցող նախկին զինծառայողները:</w:t>
      </w:r>
    </w:p>
    <w:p w14:paraId="06936EDC" w14:textId="36DED04A" w:rsidR="00864C10" w:rsidRPr="00AC2E1B" w:rsidRDefault="00864C10" w:rsidP="00864C10">
      <w:pPr>
        <w:jc w:val="both"/>
        <w:rPr>
          <w:rFonts w:ascii="Sylfaen" w:hAnsi="Sylfaen"/>
          <w:b/>
          <w:bCs/>
          <w:color w:val="000000" w:themeColor="text1"/>
          <w:lang w:val="hy-AM"/>
        </w:rPr>
      </w:pPr>
      <w:r w:rsidRPr="00AC2E1B">
        <w:rPr>
          <w:rFonts w:ascii="Sylfaen" w:hAnsi="Sylfaen"/>
          <w:b/>
          <w:bCs/>
          <w:color w:val="000000" w:themeColor="text1"/>
          <w:lang w:val="hy-AM"/>
        </w:rPr>
        <w:t>Ներկայացվող փաստաթղթեր.</w:t>
      </w:r>
    </w:p>
    <w:p w14:paraId="42024D27" w14:textId="72C8FD98" w:rsidR="00864C10" w:rsidRPr="00AC2E1B" w:rsidRDefault="00864C10" w:rsidP="00864C10">
      <w:pPr>
        <w:pStyle w:val="a3"/>
        <w:numPr>
          <w:ilvl w:val="0"/>
          <w:numId w:val="1"/>
        </w:numPr>
        <w:jc w:val="both"/>
        <w:rPr>
          <w:rFonts w:ascii="Sylfaen" w:hAnsi="Sylfaen"/>
          <w:b/>
          <w:bCs/>
          <w:color w:val="000000" w:themeColor="text1"/>
          <w:lang w:val="hy-AM"/>
        </w:rPr>
      </w:pPr>
      <w:r w:rsidRPr="00AC2E1B">
        <w:rPr>
          <w:rFonts w:ascii="Sylfaen" w:hAnsi="Sylfaen"/>
          <w:b/>
          <w:bCs/>
          <w:color w:val="000000" w:themeColor="text1"/>
          <w:lang w:val="hy-AM"/>
        </w:rPr>
        <w:t>զինհաշմանդամ դիմորդի 1-ին կամ 2-րդ կարգը հավաստող փաստաթուղթը (բնօրինակի սքանը)</w:t>
      </w:r>
    </w:p>
    <w:p w14:paraId="6D569619" w14:textId="715E4F3D" w:rsidR="00864C10" w:rsidRPr="00AC2E1B" w:rsidRDefault="00864C10" w:rsidP="00864C10">
      <w:pPr>
        <w:pStyle w:val="a3"/>
        <w:numPr>
          <w:ilvl w:val="0"/>
          <w:numId w:val="1"/>
        </w:numPr>
        <w:jc w:val="both"/>
        <w:rPr>
          <w:rFonts w:ascii="Sylfaen" w:hAnsi="Sylfaen"/>
          <w:b/>
          <w:bCs/>
          <w:color w:val="000000" w:themeColor="text1"/>
          <w:lang w:val="hy-AM"/>
        </w:rPr>
      </w:pPr>
      <w:r w:rsidRPr="00AC2E1B">
        <w:rPr>
          <w:rFonts w:ascii="Sylfaen" w:hAnsi="Sylfaen"/>
          <w:b/>
          <w:bCs/>
          <w:color w:val="000000" w:themeColor="text1"/>
          <w:lang w:val="hy-AM"/>
        </w:rPr>
        <w:t>զինհաշմանդամ դիմորդի անձնագիրը (բնօրինակի սքանը)</w:t>
      </w:r>
    </w:p>
    <w:p w14:paraId="1CE96CDE" w14:textId="77777777" w:rsidR="00864C10" w:rsidRPr="00AC2E1B" w:rsidRDefault="00864C10" w:rsidP="00864C10">
      <w:pPr>
        <w:jc w:val="both"/>
        <w:rPr>
          <w:rFonts w:ascii="Sylfaen" w:hAnsi="Sylfaen"/>
          <w:color w:val="000000" w:themeColor="text1"/>
          <w:lang w:val="hy-AM"/>
        </w:rPr>
      </w:pPr>
    </w:p>
    <w:p w14:paraId="74D59B92" w14:textId="42595BC8" w:rsidR="00864C10" w:rsidRPr="00AC2E1B" w:rsidRDefault="00864C10" w:rsidP="00864C10">
      <w:pPr>
        <w:jc w:val="both"/>
        <w:rPr>
          <w:rFonts w:ascii="Sylfaen" w:hAnsi="Sylfaen"/>
          <w:color w:val="000000" w:themeColor="text1"/>
          <w:lang w:val="hy-AM"/>
        </w:rPr>
      </w:pPr>
      <w:r w:rsidRPr="00AC2E1B">
        <w:rPr>
          <w:rFonts w:ascii="Sylfaen" w:hAnsi="Sylfaen"/>
          <w:color w:val="000000" w:themeColor="text1"/>
          <w:lang w:val="hy-AM"/>
        </w:rPr>
        <w:t xml:space="preserve">2.  Զոհված (մահացած) զինծառայողների ծնողները, ամուսինը (կինը), մինչև 27 տարեկան զավակները՝ համաձայն Հայաստանի Հանրապետության պաշտպանության նախարարության, Հայաստանի Հանրապետության ոստիկանության և Հայաստանի Հանրապետության ազգային անվտանգության ծառայության տված տեղեկանքների: </w:t>
      </w:r>
    </w:p>
    <w:p w14:paraId="1B60A716" w14:textId="77777777" w:rsidR="00864C10" w:rsidRPr="00AC2E1B" w:rsidRDefault="00864C10" w:rsidP="00864C10">
      <w:pPr>
        <w:jc w:val="both"/>
        <w:rPr>
          <w:rFonts w:ascii="Sylfaen" w:hAnsi="Sylfaen"/>
          <w:b/>
          <w:bCs/>
          <w:color w:val="000000" w:themeColor="text1"/>
          <w:lang w:val="hy-AM"/>
        </w:rPr>
      </w:pPr>
      <w:r w:rsidRPr="00AC2E1B">
        <w:rPr>
          <w:rFonts w:ascii="Sylfaen" w:hAnsi="Sylfaen"/>
          <w:b/>
          <w:bCs/>
          <w:color w:val="000000" w:themeColor="text1"/>
          <w:lang w:val="hy-AM"/>
        </w:rPr>
        <w:t>Ներկայացվող փաստաթղթեր.</w:t>
      </w:r>
    </w:p>
    <w:p w14:paraId="41BE1591" w14:textId="0FFB94E8" w:rsidR="00864C10" w:rsidRPr="00AC2E1B" w:rsidRDefault="00864C10" w:rsidP="00864C10">
      <w:pPr>
        <w:pStyle w:val="a3"/>
        <w:numPr>
          <w:ilvl w:val="0"/>
          <w:numId w:val="1"/>
        </w:numPr>
        <w:jc w:val="both"/>
        <w:rPr>
          <w:rFonts w:ascii="Sylfaen" w:hAnsi="Sylfaen"/>
          <w:b/>
          <w:bCs/>
          <w:color w:val="000000" w:themeColor="text1"/>
          <w:lang w:val="hy-AM"/>
        </w:rPr>
      </w:pPr>
      <w:r w:rsidRPr="00AC2E1B">
        <w:rPr>
          <w:rFonts w:ascii="Sylfaen" w:hAnsi="Sylfaen"/>
          <w:b/>
          <w:bCs/>
          <w:color w:val="000000" w:themeColor="text1"/>
          <w:lang w:val="hy-AM"/>
        </w:rPr>
        <w:t xml:space="preserve">Տեղեկանք զինծառայողի զոհվելու մասին (բնօրինակի սքանը) </w:t>
      </w:r>
    </w:p>
    <w:p w14:paraId="344E3A50" w14:textId="60CE339C" w:rsidR="00864C10" w:rsidRPr="00AC2E1B" w:rsidRDefault="00864C10" w:rsidP="00864C10">
      <w:pPr>
        <w:pStyle w:val="a3"/>
        <w:numPr>
          <w:ilvl w:val="0"/>
          <w:numId w:val="1"/>
        </w:numPr>
        <w:jc w:val="both"/>
        <w:rPr>
          <w:rFonts w:ascii="Sylfaen" w:hAnsi="Sylfaen"/>
          <w:b/>
          <w:bCs/>
          <w:color w:val="000000" w:themeColor="text1"/>
          <w:lang w:val="hy-AM"/>
        </w:rPr>
      </w:pPr>
      <w:r w:rsidRPr="00AC2E1B">
        <w:rPr>
          <w:rFonts w:ascii="Sylfaen" w:hAnsi="Sylfaen"/>
          <w:b/>
          <w:bCs/>
          <w:color w:val="000000" w:themeColor="text1"/>
          <w:lang w:val="hy-AM"/>
        </w:rPr>
        <w:t>Մահվան վկայականը (բնօրինակի սքանը)</w:t>
      </w:r>
    </w:p>
    <w:p w14:paraId="381FD259" w14:textId="241E0BE7" w:rsidR="00864C10" w:rsidRPr="00AC2E1B" w:rsidRDefault="00864C10" w:rsidP="00864C10">
      <w:pPr>
        <w:pStyle w:val="a3"/>
        <w:numPr>
          <w:ilvl w:val="0"/>
          <w:numId w:val="1"/>
        </w:numPr>
        <w:jc w:val="both"/>
        <w:rPr>
          <w:rFonts w:ascii="Sylfaen" w:hAnsi="Sylfaen"/>
          <w:b/>
          <w:bCs/>
          <w:color w:val="000000" w:themeColor="text1"/>
          <w:lang w:val="hy-AM"/>
        </w:rPr>
      </w:pPr>
      <w:r w:rsidRPr="00AC2E1B">
        <w:rPr>
          <w:rFonts w:ascii="Sylfaen" w:hAnsi="Sylfaen"/>
          <w:b/>
          <w:bCs/>
          <w:color w:val="000000" w:themeColor="text1"/>
          <w:lang w:val="hy-AM"/>
        </w:rPr>
        <w:t>Դիմորդի ծննդյան վկայականը (բնօրինակի սքանը)</w:t>
      </w:r>
      <w:r w:rsidR="0061209A" w:rsidRPr="00AC2E1B">
        <w:rPr>
          <w:rFonts w:ascii="Sylfaen" w:hAnsi="Sylfaen"/>
          <w:b/>
          <w:bCs/>
          <w:color w:val="000000" w:themeColor="text1"/>
          <w:lang w:val="hy-AM"/>
        </w:rPr>
        <w:t xml:space="preserve"> կամ ամուսնության վկայականը</w:t>
      </w:r>
    </w:p>
    <w:p w14:paraId="37D57E85" w14:textId="77777777" w:rsidR="00864C10" w:rsidRPr="00AC2E1B" w:rsidRDefault="00864C10" w:rsidP="00864C10">
      <w:pPr>
        <w:pStyle w:val="a3"/>
        <w:jc w:val="both"/>
        <w:rPr>
          <w:color w:val="000000" w:themeColor="text1"/>
          <w:lang w:val="hy-AM"/>
        </w:rPr>
      </w:pPr>
    </w:p>
    <w:p w14:paraId="36592A39" w14:textId="77777777" w:rsidR="00864C10" w:rsidRPr="00AC2E1B" w:rsidRDefault="00864C10" w:rsidP="00864C10">
      <w:pPr>
        <w:jc w:val="both"/>
        <w:rPr>
          <w:rFonts w:ascii="Sylfaen" w:hAnsi="Sylfaen"/>
          <w:color w:val="000000" w:themeColor="text1"/>
          <w:lang w:val="hy-AM"/>
        </w:rPr>
      </w:pPr>
      <w:r w:rsidRPr="00AC2E1B">
        <w:rPr>
          <w:rFonts w:ascii="Sylfaen" w:hAnsi="Sylfaen"/>
          <w:b/>
          <w:bCs/>
          <w:color w:val="000000" w:themeColor="text1"/>
          <w:lang w:val="hy-AM"/>
        </w:rPr>
        <w:t>90.</w:t>
      </w:r>
      <w:r w:rsidRPr="00AC2E1B">
        <w:rPr>
          <w:rFonts w:ascii="Sylfaen" w:hAnsi="Sylfaen"/>
          <w:color w:val="000000" w:themeColor="text1"/>
          <w:lang w:val="hy-AM"/>
        </w:rPr>
        <w:t xml:space="preserve"> Վճարովի համակարգի համար առնվազն անցումային միավորներ հավաքելու դեպքում անվճար ուսուցման համակարգ են ընդունվում` </w:t>
      </w:r>
    </w:p>
    <w:p w14:paraId="6D8E326E" w14:textId="0645DA17" w:rsidR="00864C10" w:rsidRPr="00AC2E1B" w:rsidRDefault="00864C10" w:rsidP="00864C10">
      <w:pPr>
        <w:jc w:val="both"/>
        <w:rPr>
          <w:rFonts w:ascii="Sylfaen" w:hAnsi="Sylfaen"/>
          <w:color w:val="000000" w:themeColor="text1"/>
          <w:lang w:val="hy-AM"/>
        </w:rPr>
      </w:pPr>
      <w:r w:rsidRPr="00AC2E1B">
        <w:rPr>
          <w:rFonts w:ascii="Sylfaen" w:hAnsi="Sylfaen"/>
          <w:color w:val="000000" w:themeColor="text1"/>
          <w:lang w:val="hy-AM"/>
        </w:rPr>
        <w:t>1) 1-ին և 2-րդ խմբերի հաշմանդամություն ունեցող անձինք և մինչև 18 տարեկան հաշմանդամ երեխաները:</w:t>
      </w:r>
    </w:p>
    <w:p w14:paraId="40CC4D1E" w14:textId="78B74A8B" w:rsidR="00864C10" w:rsidRPr="00AC2E1B" w:rsidRDefault="00864C10" w:rsidP="00864C10">
      <w:pPr>
        <w:jc w:val="both"/>
        <w:rPr>
          <w:rFonts w:ascii="Sylfaen" w:hAnsi="Sylfaen"/>
          <w:b/>
          <w:bCs/>
          <w:color w:val="000000" w:themeColor="text1"/>
          <w:lang w:val="hy-AM"/>
        </w:rPr>
      </w:pPr>
      <w:r w:rsidRPr="00AC2E1B">
        <w:rPr>
          <w:rFonts w:ascii="Sylfaen" w:hAnsi="Sylfaen"/>
          <w:b/>
          <w:bCs/>
          <w:color w:val="000000" w:themeColor="text1"/>
          <w:lang w:val="hy-AM"/>
        </w:rPr>
        <w:t>Ներկայացվող փաստաթղթեր.</w:t>
      </w:r>
    </w:p>
    <w:p w14:paraId="47B78DEA" w14:textId="0E0F5E10" w:rsidR="00864C10" w:rsidRPr="00AC2E1B" w:rsidRDefault="00864C10" w:rsidP="00864C10">
      <w:pPr>
        <w:pStyle w:val="a3"/>
        <w:numPr>
          <w:ilvl w:val="0"/>
          <w:numId w:val="2"/>
        </w:numPr>
        <w:jc w:val="both"/>
        <w:rPr>
          <w:rFonts w:ascii="Sylfaen" w:hAnsi="Sylfaen"/>
          <w:b/>
          <w:bCs/>
          <w:color w:val="000000" w:themeColor="text1"/>
          <w:lang w:val="hy-AM"/>
        </w:rPr>
      </w:pPr>
      <w:r w:rsidRPr="00AC2E1B">
        <w:rPr>
          <w:rFonts w:ascii="Sylfaen" w:hAnsi="Sylfaen"/>
          <w:b/>
          <w:bCs/>
          <w:color w:val="000000" w:themeColor="text1"/>
          <w:lang w:val="hy-AM"/>
        </w:rPr>
        <w:t>Անձնագիր (բնօրինակի սքանը)</w:t>
      </w:r>
    </w:p>
    <w:p w14:paraId="70C9884F" w14:textId="384B5998" w:rsidR="00864C10" w:rsidRPr="00AC2E1B" w:rsidRDefault="00864C10" w:rsidP="00864C10">
      <w:pPr>
        <w:pStyle w:val="a3"/>
        <w:numPr>
          <w:ilvl w:val="0"/>
          <w:numId w:val="2"/>
        </w:numPr>
        <w:jc w:val="both"/>
        <w:rPr>
          <w:rFonts w:ascii="Sylfaen" w:hAnsi="Sylfaen"/>
          <w:b/>
          <w:bCs/>
          <w:color w:val="000000" w:themeColor="text1"/>
          <w:lang w:val="hy-AM"/>
        </w:rPr>
      </w:pPr>
      <w:r w:rsidRPr="00AC2E1B">
        <w:rPr>
          <w:rFonts w:ascii="Sylfaen" w:hAnsi="Sylfaen"/>
          <w:b/>
          <w:bCs/>
          <w:color w:val="000000" w:themeColor="text1"/>
          <w:lang w:val="hy-AM"/>
        </w:rPr>
        <w:t xml:space="preserve"> Ծննդյան վկայական (բնօրինակի սքանը)</w:t>
      </w:r>
    </w:p>
    <w:p w14:paraId="7E7F3F7F" w14:textId="4B315187" w:rsidR="00864C10" w:rsidRPr="00AC2E1B" w:rsidRDefault="00864C10" w:rsidP="00864C10">
      <w:pPr>
        <w:pStyle w:val="a3"/>
        <w:numPr>
          <w:ilvl w:val="0"/>
          <w:numId w:val="2"/>
        </w:numPr>
        <w:jc w:val="both"/>
        <w:rPr>
          <w:rFonts w:ascii="Sylfaen" w:hAnsi="Sylfaen"/>
          <w:b/>
          <w:bCs/>
          <w:color w:val="000000" w:themeColor="text1"/>
          <w:lang w:val="hy-AM"/>
        </w:rPr>
      </w:pPr>
      <w:r w:rsidRPr="00AC2E1B">
        <w:rPr>
          <w:rFonts w:ascii="Sylfaen" w:hAnsi="Sylfaen"/>
          <w:b/>
          <w:bCs/>
          <w:color w:val="000000" w:themeColor="text1"/>
          <w:lang w:val="hy-AM"/>
        </w:rPr>
        <w:t>Տեղեկանք 1-ին կամ 2-րդ խմբի հաշմանդամ, կամ մինչև 18 տարեկան մանկուց հաշմանդամ լինելու մասին (բնօրինակի սքանը)</w:t>
      </w:r>
    </w:p>
    <w:p w14:paraId="72B3F4A1" w14:textId="473DA944" w:rsidR="00864C10" w:rsidRPr="00AC2E1B" w:rsidRDefault="00864C10" w:rsidP="00864C10">
      <w:pPr>
        <w:jc w:val="both"/>
        <w:rPr>
          <w:rFonts w:ascii="Sylfaen" w:hAnsi="Sylfaen"/>
          <w:color w:val="000000" w:themeColor="text1"/>
          <w:lang w:val="hy-AM"/>
        </w:rPr>
      </w:pPr>
      <w:r w:rsidRPr="00AC2E1B">
        <w:rPr>
          <w:rFonts w:ascii="Sylfaen" w:hAnsi="Sylfaen"/>
          <w:color w:val="000000" w:themeColor="text1"/>
          <w:lang w:val="hy-AM"/>
        </w:rPr>
        <w:lastRenderedPageBreak/>
        <w:t xml:space="preserve">2) առանց ծնողական խնամքի մնացած՝ մինչև 23 տարեկան երեխաները։ </w:t>
      </w:r>
    </w:p>
    <w:p w14:paraId="6B3EECC0" w14:textId="77777777" w:rsidR="00864C10" w:rsidRPr="00AC2E1B" w:rsidRDefault="00864C10" w:rsidP="00864C10">
      <w:pPr>
        <w:jc w:val="both"/>
        <w:rPr>
          <w:rFonts w:ascii="Sylfaen" w:hAnsi="Sylfaen"/>
          <w:b/>
          <w:bCs/>
          <w:color w:val="000000" w:themeColor="text1"/>
          <w:lang w:val="hy-AM"/>
        </w:rPr>
      </w:pPr>
      <w:r w:rsidRPr="00AC2E1B">
        <w:rPr>
          <w:rFonts w:ascii="Sylfaen" w:hAnsi="Sylfaen"/>
          <w:b/>
          <w:bCs/>
          <w:color w:val="000000" w:themeColor="text1"/>
          <w:lang w:val="hy-AM"/>
        </w:rPr>
        <w:t>Ներկայացվող փաստաթղթեր.</w:t>
      </w:r>
    </w:p>
    <w:p w14:paraId="30A9F81A" w14:textId="77777777" w:rsidR="00864C10" w:rsidRPr="00AC2E1B" w:rsidRDefault="00864C10" w:rsidP="00864C10">
      <w:pPr>
        <w:pStyle w:val="a3"/>
        <w:numPr>
          <w:ilvl w:val="0"/>
          <w:numId w:val="2"/>
        </w:numPr>
        <w:jc w:val="both"/>
        <w:rPr>
          <w:rFonts w:ascii="Sylfaen" w:hAnsi="Sylfaen"/>
          <w:b/>
          <w:bCs/>
          <w:color w:val="000000" w:themeColor="text1"/>
          <w:lang w:val="hy-AM"/>
        </w:rPr>
      </w:pPr>
      <w:r w:rsidRPr="00AC2E1B">
        <w:rPr>
          <w:rFonts w:ascii="Sylfaen" w:hAnsi="Sylfaen"/>
          <w:b/>
          <w:bCs/>
          <w:color w:val="000000" w:themeColor="text1"/>
          <w:lang w:val="hy-AM"/>
        </w:rPr>
        <w:t>Անձնագիրը (բնօրինակի սքանը)</w:t>
      </w:r>
    </w:p>
    <w:p w14:paraId="7CBCAA50" w14:textId="601E17C0" w:rsidR="00864C10" w:rsidRPr="00AC2E1B" w:rsidRDefault="00864C10" w:rsidP="00864C10">
      <w:pPr>
        <w:pStyle w:val="a3"/>
        <w:numPr>
          <w:ilvl w:val="0"/>
          <w:numId w:val="2"/>
        </w:numPr>
        <w:jc w:val="both"/>
        <w:rPr>
          <w:rFonts w:ascii="Sylfaen" w:hAnsi="Sylfaen"/>
          <w:b/>
          <w:bCs/>
          <w:color w:val="000000" w:themeColor="text1"/>
          <w:lang w:val="hy-AM"/>
        </w:rPr>
      </w:pPr>
      <w:r w:rsidRPr="00AC2E1B">
        <w:rPr>
          <w:rFonts w:ascii="Sylfaen" w:hAnsi="Sylfaen"/>
          <w:b/>
          <w:bCs/>
          <w:color w:val="000000" w:themeColor="text1"/>
          <w:lang w:val="hy-AM"/>
        </w:rPr>
        <w:t xml:space="preserve">Ծննդյան վկայականը (բնօրինակի սքանը) </w:t>
      </w:r>
    </w:p>
    <w:p w14:paraId="0311CF82" w14:textId="77777777" w:rsidR="00864C10" w:rsidRPr="00AC2E1B" w:rsidRDefault="00864C10" w:rsidP="00864C10">
      <w:pPr>
        <w:pStyle w:val="a3"/>
        <w:numPr>
          <w:ilvl w:val="0"/>
          <w:numId w:val="2"/>
        </w:numPr>
        <w:jc w:val="both"/>
        <w:rPr>
          <w:rFonts w:ascii="Sylfaen" w:hAnsi="Sylfaen"/>
          <w:b/>
          <w:bCs/>
          <w:color w:val="000000" w:themeColor="text1"/>
          <w:lang w:val="hy-AM"/>
        </w:rPr>
      </w:pPr>
      <w:r w:rsidRPr="00AC2E1B">
        <w:rPr>
          <w:rFonts w:ascii="Sylfaen" w:hAnsi="Sylfaen"/>
          <w:b/>
          <w:bCs/>
          <w:color w:val="000000" w:themeColor="text1"/>
          <w:lang w:val="hy-AM"/>
        </w:rPr>
        <w:t>Առանց ծնողական խնամքի մնալու մասին հավաստող փաստաթղթերը (բնօրինակի սքանը)</w:t>
      </w:r>
    </w:p>
    <w:p w14:paraId="6CDEB991" w14:textId="5D525F9A" w:rsidR="00864C10" w:rsidRPr="00AC2E1B" w:rsidRDefault="00864C10" w:rsidP="00864C10">
      <w:pPr>
        <w:pStyle w:val="a3"/>
        <w:jc w:val="both"/>
        <w:rPr>
          <w:rFonts w:ascii="Sylfaen" w:hAnsi="Sylfaen"/>
          <w:color w:val="000000" w:themeColor="text1"/>
          <w:lang w:val="hy-AM"/>
        </w:rPr>
      </w:pPr>
    </w:p>
    <w:p w14:paraId="3781EF48" w14:textId="676214DA" w:rsidR="00864C10" w:rsidRPr="00AC2E1B" w:rsidRDefault="00864C10" w:rsidP="00864C10">
      <w:pPr>
        <w:jc w:val="both"/>
        <w:rPr>
          <w:rFonts w:ascii="Sylfaen" w:hAnsi="Sylfaen"/>
          <w:color w:val="000000" w:themeColor="text1"/>
          <w:lang w:val="hy-AM"/>
        </w:rPr>
      </w:pPr>
      <w:r w:rsidRPr="00AC2E1B">
        <w:rPr>
          <w:rFonts w:ascii="Sylfaen" w:hAnsi="Sylfaen"/>
          <w:b/>
          <w:bCs/>
          <w:color w:val="000000" w:themeColor="text1"/>
          <w:lang w:val="hy-AM"/>
        </w:rPr>
        <w:t>91</w:t>
      </w:r>
      <w:r w:rsidRPr="00AC2E1B">
        <w:rPr>
          <w:rFonts w:ascii="Sylfaen" w:hAnsi="Sylfaen"/>
          <w:color w:val="000000" w:themeColor="text1"/>
          <w:lang w:val="hy-AM"/>
        </w:rPr>
        <w:t xml:space="preserve">. Մարտական հերթապահություն իրականացնող զորամասերում պարտադիր ժամկետային զինվորական ծառայություն անցած և զորացրված դիմորդները՝ զորացրվելուց հետո` մեկ տարվա ընթացքում՝ 1) ընդհանուր մրցույթից դուրս (առանձին մրցույթով) անվճար ուսուցմամբ ընդունվում են՝ ըստ մասնագիտությունների` Հայաստանի Հանրապետության կառավարության կողմից հաստատված տեղերի: Մրցութային հավասար միավորների դեպքում մրցույթն իրականացվում է կարգի 87-րդ կետի պահանջների համաձայն. 2) անվճար ուսուցման մրցույթից դուրս մնալու դեպքում դիմորդը բուհի նույն մասնագիտության վճարովի ուսուցման համակարգ ընդունվում է մրցույթից դուրս. 3) տվյալ մասնագիտությունից Հայաստանի Հանրապետության կառավարության կողմից բանակից զորացրվածների համար անվճար տեղեր հատկացված չլինելու դեպքում, զորացրված դիմորդն անվճար ուսուցման մրցույթին մասնակցում է ընդհանուր հիմունքներով, իսկ վճարովի ուսուցման համակարգ ընդունվում է մրցույթից դուրս: </w:t>
      </w:r>
    </w:p>
    <w:p w14:paraId="4B6F4A31" w14:textId="77777777" w:rsidR="0061209A" w:rsidRPr="00AC2E1B" w:rsidRDefault="0061209A" w:rsidP="00864C10">
      <w:pPr>
        <w:jc w:val="both"/>
        <w:rPr>
          <w:rFonts w:ascii="Sylfaen" w:hAnsi="Sylfaen"/>
          <w:color w:val="000000" w:themeColor="text1"/>
          <w:lang w:val="hy-AM"/>
        </w:rPr>
      </w:pPr>
    </w:p>
    <w:p w14:paraId="42DDCD99" w14:textId="53966360" w:rsidR="00864C10" w:rsidRPr="00AC2E1B" w:rsidRDefault="00864C10" w:rsidP="00864C10">
      <w:pPr>
        <w:jc w:val="both"/>
        <w:rPr>
          <w:rFonts w:ascii="Sylfaen" w:hAnsi="Sylfaen"/>
          <w:b/>
          <w:bCs/>
          <w:color w:val="000000" w:themeColor="text1"/>
          <w:lang w:val="hy-AM"/>
        </w:rPr>
      </w:pPr>
      <w:r w:rsidRPr="00AC2E1B">
        <w:rPr>
          <w:rFonts w:ascii="Sylfaen" w:hAnsi="Sylfaen"/>
          <w:b/>
          <w:bCs/>
          <w:color w:val="000000" w:themeColor="text1"/>
          <w:lang w:val="hy-AM"/>
        </w:rPr>
        <w:t>Ներկայացվող փաստաթղթեր.</w:t>
      </w:r>
    </w:p>
    <w:p w14:paraId="0EC55D86" w14:textId="0F612F5B" w:rsidR="00864C10" w:rsidRPr="00AC2E1B" w:rsidRDefault="00864C10" w:rsidP="00864C10">
      <w:pPr>
        <w:jc w:val="both"/>
        <w:rPr>
          <w:rFonts w:ascii="Sylfaen" w:hAnsi="Sylfaen"/>
          <w:b/>
          <w:bCs/>
          <w:color w:val="000000" w:themeColor="text1"/>
          <w:lang w:val="hy-AM"/>
        </w:rPr>
      </w:pPr>
      <w:r w:rsidRPr="00AC2E1B">
        <w:rPr>
          <w:rFonts w:ascii="Sylfaen" w:hAnsi="Sylfaen"/>
          <w:b/>
          <w:bCs/>
          <w:color w:val="000000" w:themeColor="text1"/>
          <w:lang w:val="hy-AM"/>
        </w:rPr>
        <w:t>Զինվորական գրքույկ (բնօրինակի սքանը, բոլոր այն էջերը, որտեղ գրառումներ կան)</w:t>
      </w:r>
    </w:p>
    <w:p w14:paraId="0C5F59C3" w14:textId="77777777" w:rsidR="0061209A" w:rsidRPr="00AC2E1B" w:rsidRDefault="0061209A" w:rsidP="00864C10">
      <w:pPr>
        <w:jc w:val="both"/>
        <w:rPr>
          <w:rFonts w:ascii="Sylfaen" w:hAnsi="Sylfaen"/>
          <w:color w:val="000000" w:themeColor="text1"/>
          <w:lang w:val="hy-AM"/>
        </w:rPr>
      </w:pPr>
    </w:p>
    <w:p w14:paraId="44A19248" w14:textId="077E1E5C" w:rsidR="00864C10" w:rsidRPr="00AC2E1B" w:rsidRDefault="00864C10" w:rsidP="00864C10">
      <w:pPr>
        <w:jc w:val="both"/>
        <w:rPr>
          <w:rFonts w:ascii="Sylfaen" w:hAnsi="Sylfaen"/>
          <w:color w:val="000000" w:themeColor="text1"/>
          <w:lang w:val="hy-AM"/>
        </w:rPr>
      </w:pPr>
      <w:r w:rsidRPr="00AC2E1B">
        <w:rPr>
          <w:rFonts w:ascii="Sylfaen" w:hAnsi="Sylfaen"/>
          <w:b/>
          <w:bCs/>
          <w:color w:val="000000" w:themeColor="text1"/>
          <w:lang w:val="hy-AM"/>
        </w:rPr>
        <w:t>92</w:t>
      </w:r>
      <w:r w:rsidRPr="00AC2E1B">
        <w:rPr>
          <w:rFonts w:ascii="Sylfaen" w:hAnsi="Sylfaen"/>
          <w:color w:val="000000" w:themeColor="text1"/>
          <w:lang w:val="hy-AM"/>
        </w:rPr>
        <w:t>. Առանց ընդունելության քննության Հայաստանի Հանրապետության կառավարության կողմից հատկացված պահուստային տեղերի հաշվին բուհ են ընդունվում Հայաստանի Հանրապետության կառավարության 2018 թվականի ապրիլի 12-ի N 451-Ն որոշման հավելվածի 7-րդ կետով սահմանված դեպքերում, Ժաուտիկովյան, Մենդելեևյան և մեգապոլիսների օլիմպիադաների անհատական մրցանակակիրները, ինչպես նաև տարբեր մարզաձևերի գծով աշխարհի, Եվրոպայի առաջնությունների, օլիմպիական խաղերի մեդալակիրները՝ մրցանակն ստանալուց հետո երեք տարվա ընթացքում՝ ընդունելության դիմում-հայտում համապատասխան (առարկայական) մասնագիտություններ հայտագրելու դեպքում:</w:t>
      </w:r>
    </w:p>
    <w:p w14:paraId="51C6D2EB" w14:textId="77777777" w:rsidR="0061209A" w:rsidRPr="00AC2E1B" w:rsidRDefault="0061209A" w:rsidP="0061209A">
      <w:pPr>
        <w:jc w:val="both"/>
        <w:rPr>
          <w:rFonts w:ascii="Sylfaen" w:hAnsi="Sylfaen"/>
          <w:color w:val="000000" w:themeColor="text1"/>
          <w:lang w:val="hy-AM"/>
        </w:rPr>
      </w:pPr>
      <w:r w:rsidRPr="00AC2E1B">
        <w:rPr>
          <w:rFonts w:ascii="Sylfaen" w:hAnsi="Sylfaen"/>
          <w:color w:val="000000" w:themeColor="text1"/>
          <w:lang w:val="hy-AM"/>
        </w:rPr>
        <w:t>Ներկայացվող փաստաթղթեր.</w:t>
      </w:r>
    </w:p>
    <w:p w14:paraId="05759B44" w14:textId="7C76C95F" w:rsidR="00864C10" w:rsidRPr="00AC2E1B" w:rsidRDefault="0061209A" w:rsidP="00864C10">
      <w:pPr>
        <w:jc w:val="both"/>
        <w:rPr>
          <w:rFonts w:ascii="Sylfaen" w:hAnsi="Sylfaen"/>
          <w:b/>
          <w:color w:val="000000" w:themeColor="text1"/>
          <w:lang w:val="hy-AM"/>
        </w:rPr>
      </w:pPr>
      <w:r w:rsidRPr="00AC2E1B">
        <w:rPr>
          <w:b/>
          <w:color w:val="000000" w:themeColor="text1"/>
          <w:lang w:val="hy-AM"/>
        </w:rPr>
        <w:t>Ժաուտիկովյան, Մենդելե</w:t>
      </w:r>
      <w:r w:rsidRPr="00AC2E1B">
        <w:rPr>
          <w:rFonts w:ascii="Sylfaen" w:hAnsi="Sylfaen"/>
          <w:b/>
          <w:color w:val="000000" w:themeColor="text1"/>
          <w:lang w:val="hy-AM"/>
        </w:rPr>
        <w:t>և</w:t>
      </w:r>
      <w:r w:rsidRPr="00AC2E1B">
        <w:rPr>
          <w:b/>
          <w:color w:val="000000" w:themeColor="text1"/>
          <w:lang w:val="hy-AM"/>
        </w:rPr>
        <w:t>յան եվ մեգապոլիսների միջազգային օլիմպիադայի հաղթողի դիպլոմ (</w:t>
      </w:r>
      <w:r w:rsidRPr="00AC2E1B">
        <w:rPr>
          <w:rFonts w:ascii="Sylfaen" w:hAnsi="Sylfaen"/>
          <w:b/>
          <w:color w:val="000000" w:themeColor="text1"/>
          <w:lang w:val="hy-AM"/>
        </w:rPr>
        <w:t>բնօրինակի սքանը)</w:t>
      </w:r>
    </w:p>
    <w:p w14:paraId="428E82F9" w14:textId="77777777" w:rsidR="00B43DF0" w:rsidRPr="00AC2E1B" w:rsidRDefault="00B43DF0">
      <w:pPr>
        <w:rPr>
          <w:color w:val="000000" w:themeColor="text1"/>
          <w:lang w:val="hy-AM"/>
        </w:rPr>
      </w:pPr>
    </w:p>
    <w:p w14:paraId="62CC60B8" w14:textId="77777777" w:rsidR="00AC2E1B" w:rsidRPr="00AC2E1B" w:rsidRDefault="00AC2E1B">
      <w:pPr>
        <w:rPr>
          <w:color w:val="000000" w:themeColor="text1"/>
          <w:lang w:val="hy-AM"/>
        </w:rPr>
      </w:pPr>
    </w:p>
    <w:sectPr w:rsidR="00AC2E1B" w:rsidRPr="00AC2E1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DE63AB"/>
    <w:multiLevelType w:val="hybridMultilevel"/>
    <w:tmpl w:val="EC3C6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83E84"/>
    <w:multiLevelType w:val="hybridMultilevel"/>
    <w:tmpl w:val="FCB69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07E8E"/>
    <w:multiLevelType w:val="hybridMultilevel"/>
    <w:tmpl w:val="B9D46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C10"/>
    <w:rsid w:val="0061209A"/>
    <w:rsid w:val="00864C10"/>
    <w:rsid w:val="00AC2E1B"/>
    <w:rsid w:val="00B43DF0"/>
    <w:rsid w:val="00E9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BFB41"/>
  <w15:chartTrackingRefBased/>
  <w15:docId w15:val="{9BAB9033-3006-42E8-ABB2-FCAD3EC2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Zaruhi</dc:creator>
  <cp:keywords/>
  <dc:description/>
  <cp:lastModifiedBy>Zaruhi</cp:lastModifiedBy>
  <cp:revision>4</cp:revision>
  <dcterms:created xsi:type="dcterms:W3CDTF">2021-04-08T12:44:00Z</dcterms:created>
  <dcterms:modified xsi:type="dcterms:W3CDTF">2021-04-09T13:25:00Z</dcterms:modified>
</cp:coreProperties>
</file>